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F12F7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B7696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1151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9D5261">
              <w:rPr>
                <w:b/>
                <w:bCs/>
                <w:i/>
                <w:iCs/>
                <w:sz w:val="22"/>
                <w:szCs w:val="22"/>
                <w:lang w:val="en-US"/>
              </w:rPr>
              <w:t>31</w:t>
            </w:r>
            <w:r w:rsidRPr="0001151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D0D2B">
              <w:rPr>
                <w:b/>
                <w:bCs/>
                <w:i/>
                <w:iCs/>
                <w:sz w:val="22"/>
                <w:szCs w:val="22"/>
              </w:rPr>
              <w:t>мая</w:t>
            </w:r>
            <w:r w:rsidR="00B7696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9D5261">
        <w:trPr>
          <w:trHeight w:val="2928"/>
        </w:trPr>
        <w:tc>
          <w:tcPr>
            <w:tcW w:w="10057" w:type="dxa"/>
            <w:vAlign w:val="center"/>
          </w:tcPr>
          <w:p w:rsidR="005B0297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9D5261">
              <w:rPr>
                <w:b/>
                <w:i/>
                <w:sz w:val="22"/>
                <w:szCs w:val="22"/>
              </w:rPr>
              <w:t>31</w:t>
            </w:r>
            <w:r w:rsidR="00BD0D2B">
              <w:rPr>
                <w:b/>
                <w:i/>
                <w:sz w:val="22"/>
                <w:szCs w:val="22"/>
              </w:rPr>
              <w:t xml:space="preserve"> мая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2.2. Дата проведения заседания совета директоров (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 xml:space="preserve">наблюдательного совета) эмитента: </w:t>
            </w:r>
            <w:r w:rsidR="009D5261">
              <w:rPr>
                <w:b/>
                <w:i/>
                <w:sz w:val="22"/>
                <w:szCs w:val="22"/>
              </w:rPr>
              <w:t>06 июня</w:t>
            </w:r>
            <w:r w:rsidR="000857CF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9D5261" w:rsidRDefault="009D5261" w:rsidP="009D5261">
            <w:pPr>
              <w:pStyle w:val="a8"/>
              <w:numPr>
                <w:ilvl w:val="0"/>
                <w:numId w:val="20"/>
              </w:num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9D5261">
              <w:rPr>
                <w:b/>
                <w:i/>
                <w:sz w:val="22"/>
                <w:szCs w:val="22"/>
              </w:rPr>
              <w:t xml:space="preserve">Утверждение условий дополнительного соглашения к трудовому договору с Управляющим </w:t>
            </w:r>
          </w:p>
          <w:p w:rsidR="009D5261" w:rsidRPr="009D5261" w:rsidRDefault="009D5261" w:rsidP="009D5261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9D5261">
              <w:rPr>
                <w:b/>
                <w:i/>
                <w:sz w:val="22"/>
                <w:szCs w:val="22"/>
              </w:rPr>
              <w:t>директором.</w:t>
            </w:r>
          </w:p>
          <w:p w:rsidR="00391727" w:rsidRPr="009D5261" w:rsidRDefault="009D5261" w:rsidP="009D5261">
            <w:pPr>
              <w:pStyle w:val="a8"/>
              <w:numPr>
                <w:ilvl w:val="0"/>
                <w:numId w:val="20"/>
              </w:num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9D5261">
              <w:rPr>
                <w:b/>
                <w:i/>
                <w:sz w:val="22"/>
                <w:szCs w:val="22"/>
              </w:rPr>
              <w:t>Утверждение условий дополнительного соглашения к трудовому договору с Директором.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9D5261">
              <w:rPr>
                <w:sz w:val="22"/>
                <w:szCs w:val="22"/>
              </w:rPr>
              <w:t>03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9D5261">
              <w:rPr>
                <w:sz w:val="22"/>
                <w:szCs w:val="22"/>
              </w:rPr>
              <w:t>июня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2"/>
  </w:num>
  <w:num w:numId="16">
    <w:abstractNumId w:val="7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D0D2B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2024-06-03T04:29:00Z</dcterms:created>
  <dcterms:modified xsi:type="dcterms:W3CDTF">2024-06-03T04:29:00Z</dcterms:modified>
</cp:coreProperties>
</file>