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05" w:rsidRDefault="007F673C" w:rsidP="00D63B05">
      <w:pPr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="00D63B05" w:rsidRPr="00D63B05">
        <w:rPr>
          <w:b/>
          <w:sz w:val="22"/>
          <w:szCs w:val="22"/>
        </w:rPr>
        <w:t>об исключении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</w:t>
      </w:r>
    </w:p>
    <w:p w:rsidR="007F673C" w:rsidRPr="00EA4D78" w:rsidRDefault="007F673C" w:rsidP="00483E4F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DC7684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99522A" w:rsidP="0099522A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 w:rsidRPr="00350A5D">
              <w:rPr>
                <w:b/>
                <w:i/>
                <w:color w:val="000000"/>
                <w:sz w:val="22"/>
                <w:szCs w:val="22"/>
              </w:rPr>
              <w:t>07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.0</w:t>
            </w:r>
            <w:r w:rsidRPr="00350A5D">
              <w:rPr>
                <w:b/>
                <w:i/>
                <w:color w:val="000000"/>
                <w:sz w:val="22"/>
                <w:szCs w:val="22"/>
              </w:rPr>
              <w:t>6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C6311C" w:rsidRPr="00350A5D">
              <w:rPr>
                <w:b/>
                <w:i/>
                <w:color w:val="000000"/>
                <w:sz w:val="22"/>
                <w:szCs w:val="22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5231F8" w:rsidRDefault="005231F8" w:rsidP="00EE490C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П</w:t>
            </w:r>
            <w:r w:rsidRPr="005231F8">
              <w:rPr>
                <w:sz w:val="22"/>
                <w:szCs w:val="22"/>
              </w:rPr>
              <w:t>олное фирменное наименование российского организатора торговли, исключившего ценные бумаги эмитента из списка ценных бумаг, допущенных к организованным торгам для заключения договоров купли-продажи (российской биржи, исключившей ценные бумаги эмитента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EE490C">
              <w:t xml:space="preserve"> </w:t>
            </w:r>
            <w:r w:rsidR="00EE490C" w:rsidRPr="00EE490C">
              <w:rPr>
                <w:b/>
                <w:i/>
                <w:sz w:val="22"/>
                <w:szCs w:val="22"/>
              </w:rPr>
              <w:t>Публичное акционерное общество «Московская Биржа ММВБ-РТС».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F54FE8" w:rsidRPr="00F54FE8" w:rsidRDefault="005231F8" w:rsidP="00F54FE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  <w:r w:rsidR="0099522A">
              <w:rPr>
                <w:sz w:val="22"/>
                <w:szCs w:val="22"/>
              </w:rPr>
              <w:t>И</w:t>
            </w:r>
            <w:r w:rsidR="0099522A" w:rsidRPr="0099522A">
              <w:rPr>
                <w:sz w:val="22"/>
                <w:szCs w:val="22"/>
              </w:rPr>
              <w:t>дентификационные признаки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553B7D" w:rsidRPr="00CB1EF6">
              <w:rPr>
                <w:b/>
                <w:i/>
                <w:sz w:val="22"/>
                <w:szCs w:val="22"/>
              </w:rPr>
              <w:t xml:space="preserve"> </w:t>
            </w:r>
            <w:r w:rsidR="00F54FE8" w:rsidRPr="00F54FE8">
              <w:rPr>
                <w:b/>
                <w:bCs/>
                <w:i/>
                <w:iCs/>
                <w:sz w:val="22"/>
                <w:szCs w:val="22"/>
              </w:rPr>
              <w:t>Биржевые облигации процентные неконвертируемые бездокументарные с централизованным учетом прав серии БО-002Р-01 номинальной стоимостью 1 000 рублей каждая со сроком погашения в 3 640-й (Три тысячи шестьсот сороковой) день с даты начала размещения биржевых облигаций, размещенные по открытой подписке в рамках Программы биржевых облигаций серии 002P, имеющей регистрационный номер 4-20075-F-002P-02E от 06.04.2020.</w:t>
            </w:r>
          </w:p>
          <w:p w:rsidR="00F54FE8" w:rsidRPr="00F54FE8" w:rsidRDefault="00F54FE8" w:rsidP="00F54FE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54FE8">
              <w:rPr>
                <w:b/>
                <w:bCs/>
                <w:i/>
                <w:iCs/>
                <w:sz w:val="22"/>
                <w:szCs w:val="22"/>
              </w:rPr>
              <w:t>Регистрационный номер выпуска 4B02-01-20075-F-002P от 04.06.2020.</w:t>
            </w:r>
          </w:p>
          <w:p w:rsidR="00F54FE8" w:rsidRPr="00F54FE8" w:rsidRDefault="00F54FE8" w:rsidP="00F54FE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54FE8">
              <w:rPr>
                <w:b/>
                <w:bCs/>
                <w:i/>
                <w:iCs/>
                <w:sz w:val="22"/>
                <w:szCs w:val="22"/>
              </w:rPr>
              <w:t>Международный идентификационный код ценных бумаг (ISIN) – RU000A101S81.</w:t>
            </w:r>
          </w:p>
          <w:p w:rsidR="005231F8" w:rsidRDefault="00ED33A0" w:rsidP="00F54FE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F54FE8" w:rsidRPr="00F54FE8">
              <w:rPr>
                <w:b/>
                <w:bCs/>
                <w:i/>
                <w:iCs/>
                <w:sz w:val="22"/>
                <w:szCs w:val="22"/>
              </w:rPr>
              <w:t>еждународный код классификации финансовых инструментов (CFI): DBVUFB (далее – Биржевые облигации).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231F8" w:rsidRPr="000663B6" w:rsidRDefault="005231F8" w:rsidP="005231F8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2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В</w:t>
            </w:r>
            <w:r w:rsidRPr="005231F8">
              <w:rPr>
                <w:sz w:val="22"/>
                <w:szCs w:val="22"/>
              </w:rPr>
              <w:t xml:space="preserve"> случае исключения ценных бумаг эмитента российской биржей из котировального списка - наименование котировального списка, из которого исключены ценные бумаги эмитента</w:t>
            </w:r>
            <w:r>
              <w:rPr>
                <w:sz w:val="22"/>
                <w:szCs w:val="22"/>
              </w:rPr>
              <w:t>:</w:t>
            </w:r>
            <w:r w:rsidR="00553B7D">
              <w:rPr>
                <w:sz w:val="22"/>
                <w:szCs w:val="22"/>
              </w:rPr>
              <w:t xml:space="preserve"> </w:t>
            </w:r>
            <w:r w:rsidR="000663B6" w:rsidRPr="00C85DE4">
              <w:rPr>
                <w:b/>
                <w:i/>
                <w:sz w:val="22"/>
                <w:szCs w:val="22"/>
              </w:rPr>
              <w:t xml:space="preserve">Биржевые облигации исключены </w:t>
            </w:r>
            <w:r w:rsidR="00350A5D">
              <w:rPr>
                <w:b/>
                <w:i/>
                <w:sz w:val="22"/>
                <w:szCs w:val="22"/>
              </w:rPr>
              <w:t xml:space="preserve">с </w:t>
            </w:r>
            <w:r w:rsidR="00350A5D" w:rsidRPr="00350A5D">
              <w:rPr>
                <w:b/>
                <w:i/>
                <w:sz w:val="22"/>
                <w:szCs w:val="22"/>
              </w:rPr>
              <w:t xml:space="preserve">08.06.2023 </w:t>
            </w:r>
            <w:r w:rsidR="000663B6" w:rsidRPr="00C85DE4">
              <w:rPr>
                <w:b/>
                <w:i/>
                <w:sz w:val="22"/>
                <w:szCs w:val="22"/>
              </w:rPr>
              <w:t>из раздела «Второй уровень» Списка ценных бумаг, допущенных к торгам в ПАО Московская Биржа, в связи с досрочным погашением выпуска ценных бумаг</w:t>
            </w:r>
            <w:r w:rsidR="00553B7D" w:rsidRPr="00C85DE4">
              <w:rPr>
                <w:b/>
                <w:i/>
                <w:sz w:val="22"/>
                <w:szCs w:val="22"/>
              </w:rPr>
              <w:t>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5231F8" w:rsidP="00350A5D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22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Д</w:t>
            </w:r>
            <w:r w:rsidRPr="005231F8">
              <w:rPr>
                <w:sz w:val="22"/>
                <w:szCs w:val="22"/>
              </w:rPr>
              <w:t>ата исключения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 (исключения ценных бумаг эмитента российской биржей из котировального списка)</w:t>
            </w:r>
            <w:r>
              <w:rPr>
                <w:sz w:val="22"/>
                <w:szCs w:val="22"/>
              </w:rPr>
              <w:t xml:space="preserve">: </w:t>
            </w:r>
            <w:r w:rsidR="0099522A" w:rsidRPr="00350A5D">
              <w:rPr>
                <w:b/>
                <w:i/>
                <w:sz w:val="22"/>
                <w:szCs w:val="22"/>
              </w:rPr>
              <w:t>0</w:t>
            </w:r>
            <w:r w:rsidR="00350A5D" w:rsidRPr="00350A5D">
              <w:rPr>
                <w:b/>
                <w:i/>
                <w:sz w:val="22"/>
                <w:szCs w:val="22"/>
              </w:rPr>
              <w:t>8</w:t>
            </w:r>
            <w:r w:rsidR="00553B7D" w:rsidRPr="00350A5D">
              <w:rPr>
                <w:b/>
                <w:i/>
                <w:sz w:val="22"/>
                <w:szCs w:val="22"/>
              </w:rPr>
              <w:t>.0</w:t>
            </w:r>
            <w:r w:rsidR="0099522A" w:rsidRPr="00350A5D">
              <w:rPr>
                <w:b/>
                <w:i/>
                <w:sz w:val="22"/>
                <w:szCs w:val="22"/>
              </w:rPr>
              <w:t>6</w:t>
            </w:r>
            <w:r w:rsidR="00553B7D" w:rsidRPr="00350A5D">
              <w:rPr>
                <w:b/>
                <w:i/>
                <w:sz w:val="22"/>
                <w:szCs w:val="22"/>
              </w:rPr>
              <w:t>.202</w:t>
            </w:r>
            <w:r w:rsidR="00DD1B1B" w:rsidRPr="00350A5D">
              <w:rPr>
                <w:b/>
                <w:i/>
                <w:sz w:val="22"/>
                <w:szCs w:val="22"/>
              </w:rPr>
              <w:t>3</w:t>
            </w:r>
            <w:r w:rsidR="0052030D" w:rsidRPr="00350A5D">
              <w:rPr>
                <w:b/>
                <w:i/>
                <w:sz w:val="22"/>
                <w:szCs w:val="22"/>
              </w:rPr>
              <w:t xml:space="preserve"> (прекращение торгов)</w:t>
            </w:r>
            <w:r w:rsidR="00553B7D" w:rsidRPr="00350A5D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867042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867042" w:rsidRPr="00EA4D78" w:rsidRDefault="00867042" w:rsidP="00CB1EF6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lastRenderedPageBreak/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0C13D6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350A5D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350A5D">
              <w:rPr>
                <w:sz w:val="22"/>
                <w:szCs w:val="22"/>
              </w:rPr>
              <w:t>3.2. Дата</w:t>
            </w:r>
            <w:r w:rsidRPr="00350A5D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350A5D" w:rsidRDefault="00DC7684" w:rsidP="005203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bookmarkStart w:id="0" w:name="_GoBack"/>
            <w:bookmarkEnd w:id="0"/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350A5D" w:rsidRDefault="007F673C" w:rsidP="001E6D18">
            <w:pPr>
              <w:rPr>
                <w:sz w:val="22"/>
                <w:szCs w:val="22"/>
              </w:rPr>
            </w:pPr>
            <w:r w:rsidRPr="00350A5D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350A5D" w:rsidRDefault="0099522A" w:rsidP="00CB66BB">
            <w:pPr>
              <w:rPr>
                <w:sz w:val="22"/>
                <w:szCs w:val="22"/>
              </w:rPr>
            </w:pPr>
            <w:r w:rsidRPr="00350A5D"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DD1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1B1B">
              <w:rPr>
                <w:sz w:val="22"/>
                <w:szCs w:val="22"/>
              </w:rPr>
              <w:t>3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663B6"/>
    <w:rsid w:val="00077906"/>
    <w:rsid w:val="00084030"/>
    <w:rsid w:val="000A4570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0E1D"/>
    <w:rsid w:val="001D3936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F119C"/>
    <w:rsid w:val="002F1403"/>
    <w:rsid w:val="0030780C"/>
    <w:rsid w:val="00344024"/>
    <w:rsid w:val="00350A5D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83E4F"/>
    <w:rsid w:val="0048634E"/>
    <w:rsid w:val="00492B86"/>
    <w:rsid w:val="004C33D9"/>
    <w:rsid w:val="004D1A27"/>
    <w:rsid w:val="004D4530"/>
    <w:rsid w:val="004D6A42"/>
    <w:rsid w:val="0052030D"/>
    <w:rsid w:val="005231F8"/>
    <w:rsid w:val="00553B7D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400D5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7042"/>
    <w:rsid w:val="008C72F8"/>
    <w:rsid w:val="008F53A2"/>
    <w:rsid w:val="00901E75"/>
    <w:rsid w:val="00932F61"/>
    <w:rsid w:val="0099522A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831C0"/>
    <w:rsid w:val="00BB62B7"/>
    <w:rsid w:val="00BD3012"/>
    <w:rsid w:val="00BE7DF0"/>
    <w:rsid w:val="00BF0A5E"/>
    <w:rsid w:val="00C4776E"/>
    <w:rsid w:val="00C6311C"/>
    <w:rsid w:val="00C84AAB"/>
    <w:rsid w:val="00C85DE4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117B3"/>
    <w:rsid w:val="00D343C5"/>
    <w:rsid w:val="00D3698D"/>
    <w:rsid w:val="00D63B05"/>
    <w:rsid w:val="00D96359"/>
    <w:rsid w:val="00DC7684"/>
    <w:rsid w:val="00DD1B1B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ED33A0"/>
    <w:rsid w:val="00EE490C"/>
    <w:rsid w:val="00EE4F57"/>
    <w:rsid w:val="00F15678"/>
    <w:rsid w:val="00F22B42"/>
    <w:rsid w:val="00F31C18"/>
    <w:rsid w:val="00F54FE8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177D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97BC-76B7-4CA0-BB21-91E90812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3</cp:revision>
  <dcterms:created xsi:type="dcterms:W3CDTF">2023-06-08T05:34:00Z</dcterms:created>
  <dcterms:modified xsi:type="dcterms:W3CDTF">2023-06-09T03:42:00Z</dcterms:modified>
</cp:coreProperties>
</file>