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C5F" w:rsidRPr="006D1532" w:rsidRDefault="00A73C5F" w:rsidP="005B63A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D15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Сообщение о корректировке информации, ранее опубликованной на странице в сети Интернет, используемой эмитентом для раскрытия информации</w:t>
      </w:r>
    </w:p>
    <w:p w:rsidR="005B63AF" w:rsidRPr="006D1532" w:rsidRDefault="00237EE7" w:rsidP="00F9180F">
      <w:pPr>
        <w:jc w:val="center"/>
        <w:rPr>
          <w:b/>
          <w:shd w:val="clear" w:color="auto" w:fill="FFFFFF"/>
        </w:rPr>
      </w:pPr>
      <w:r w:rsidRPr="006D1532">
        <w:rPr>
          <w:b/>
          <w:shd w:val="clear" w:color="auto" w:fill="FFFFFF"/>
        </w:rPr>
        <w:t xml:space="preserve">Сообщение о существенном факте </w:t>
      </w:r>
      <w:r w:rsidR="002D031B" w:rsidRPr="006D1532">
        <w:rPr>
          <w:b/>
          <w:shd w:val="clear" w:color="auto" w:fill="FFFFFF"/>
        </w:rPr>
        <w:t>«</w:t>
      </w:r>
      <w:r w:rsidR="00F9180F">
        <w:rPr>
          <w:b/>
          <w:sz w:val="22"/>
          <w:szCs w:val="22"/>
        </w:rPr>
        <w:t>о</w:t>
      </w:r>
      <w:r w:rsidR="00F9180F" w:rsidRPr="003504C0">
        <w:rPr>
          <w:b/>
          <w:sz w:val="22"/>
          <w:szCs w:val="22"/>
        </w:rPr>
        <w:t xml:space="preserve"> совершении эмитентом сделки</w:t>
      </w:r>
      <w:r w:rsidR="00F9180F">
        <w:rPr>
          <w:b/>
          <w:sz w:val="22"/>
          <w:szCs w:val="22"/>
        </w:rPr>
        <w:t xml:space="preserve">, </w:t>
      </w:r>
      <w:r w:rsidR="00F9180F" w:rsidRPr="007F76CA">
        <w:rPr>
          <w:b/>
          <w:sz w:val="22"/>
          <w:szCs w:val="22"/>
        </w:rPr>
        <w:t>в совершении которой имеется заинтересованность</w:t>
      </w:r>
      <w:r w:rsidR="002D031B" w:rsidRPr="006D1532">
        <w:rPr>
          <w:b/>
          <w:shd w:val="clear" w:color="auto" w:fill="FFFFFF"/>
        </w:rPr>
        <w:t>»</w:t>
      </w:r>
    </w:p>
    <w:p w:rsidR="006D4D04" w:rsidRPr="006D1532" w:rsidRDefault="00A36265" w:rsidP="006D4D04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6D1532">
        <w:rPr>
          <w:b/>
          <w:shd w:val="clear" w:color="auto" w:fill="FFFFFF"/>
        </w:rPr>
        <w:t>Общие сведения</w:t>
      </w:r>
      <w:r w:rsidRPr="006D1532">
        <w:rPr>
          <w:rStyle w:val="apple-converted-space"/>
          <w:b/>
          <w:shd w:val="clear" w:color="auto" w:fill="FFFFFF"/>
        </w:rPr>
        <w:t> </w:t>
      </w:r>
    </w:p>
    <w:p w:rsidR="006D4D04" w:rsidRPr="006D1532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6D1532">
        <w:rPr>
          <w:shd w:val="clear" w:color="auto" w:fill="FFFFFF"/>
        </w:rPr>
        <w:t>1.1. Полное фирменное</w:t>
      </w:r>
      <w:r w:rsidR="0090777E" w:rsidRPr="006D1532">
        <w:rPr>
          <w:shd w:val="clear" w:color="auto" w:fill="FFFFFF"/>
        </w:rPr>
        <w:t xml:space="preserve"> наименование эмитента: Публичное</w:t>
      </w:r>
      <w:r w:rsidRPr="006D1532">
        <w:rPr>
          <w:shd w:val="clear" w:color="auto" w:fill="FFFFFF"/>
        </w:rPr>
        <w:t xml:space="preserve"> акционерное общество «РУСАЛ Братский алюминиевый завод»</w:t>
      </w:r>
      <w:r w:rsidRPr="006D1532">
        <w:rPr>
          <w:rStyle w:val="apple-converted-space"/>
          <w:shd w:val="clear" w:color="auto" w:fill="FFFFFF"/>
        </w:rPr>
        <w:t> </w:t>
      </w:r>
    </w:p>
    <w:p w:rsidR="006D4D04" w:rsidRPr="006D1532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6D1532">
        <w:rPr>
          <w:shd w:val="clear" w:color="auto" w:fill="FFFFFF"/>
        </w:rPr>
        <w:t>1.2. Сокращенное фи</w:t>
      </w:r>
      <w:r w:rsidR="0090777E" w:rsidRPr="006D1532">
        <w:rPr>
          <w:shd w:val="clear" w:color="auto" w:fill="FFFFFF"/>
        </w:rPr>
        <w:t>рменное наименование эмитента: П</w:t>
      </w:r>
      <w:r w:rsidRPr="006D1532">
        <w:rPr>
          <w:shd w:val="clear" w:color="auto" w:fill="FFFFFF"/>
        </w:rPr>
        <w:t>АО «РУСАЛ Братск»</w:t>
      </w:r>
      <w:r w:rsidRPr="006D1532">
        <w:rPr>
          <w:rStyle w:val="apple-converted-space"/>
          <w:shd w:val="clear" w:color="auto" w:fill="FFFFFF"/>
        </w:rPr>
        <w:t> </w:t>
      </w:r>
      <w:r w:rsidRPr="006D1532">
        <w:br/>
      </w:r>
      <w:r w:rsidRPr="006D1532">
        <w:rPr>
          <w:shd w:val="clear" w:color="auto" w:fill="FFFFFF"/>
        </w:rPr>
        <w:t xml:space="preserve">1.3. Место нахождения эмитента: 665716, Российская Федерация, </w:t>
      </w:r>
      <w:r w:rsidR="006D4D04" w:rsidRPr="006D1532">
        <w:rPr>
          <w:shd w:val="clear" w:color="auto" w:fill="FFFFFF"/>
        </w:rPr>
        <w:t xml:space="preserve">Иркутская область, г. </w:t>
      </w:r>
      <w:r w:rsidRPr="006D1532">
        <w:rPr>
          <w:shd w:val="clear" w:color="auto" w:fill="FFFFFF"/>
        </w:rPr>
        <w:t>Братск</w:t>
      </w:r>
      <w:r w:rsidRPr="006D1532">
        <w:rPr>
          <w:rStyle w:val="apple-converted-space"/>
          <w:shd w:val="clear" w:color="auto" w:fill="FFFFFF"/>
        </w:rPr>
        <w:t> </w:t>
      </w:r>
    </w:p>
    <w:p w:rsidR="006D4D04" w:rsidRPr="006D1532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6D1532">
        <w:rPr>
          <w:shd w:val="clear" w:color="auto" w:fill="FFFFFF"/>
        </w:rPr>
        <w:t>1.4. ОГРН эмитента: 1023800836377</w:t>
      </w:r>
      <w:r w:rsidRPr="006D1532">
        <w:rPr>
          <w:rStyle w:val="apple-converted-space"/>
          <w:shd w:val="clear" w:color="auto" w:fill="FFFFFF"/>
        </w:rPr>
        <w:t> </w:t>
      </w:r>
    </w:p>
    <w:p w:rsidR="006D4D04" w:rsidRPr="006D1532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6D1532">
        <w:rPr>
          <w:shd w:val="clear" w:color="auto" w:fill="FFFFFF"/>
        </w:rPr>
        <w:t>1.5. ИНН эмитента: 3803100054</w:t>
      </w:r>
      <w:r w:rsidRPr="006D1532">
        <w:rPr>
          <w:rStyle w:val="apple-converted-space"/>
          <w:shd w:val="clear" w:color="auto" w:fill="FFFFFF"/>
        </w:rPr>
        <w:t> </w:t>
      </w:r>
    </w:p>
    <w:p w:rsidR="006D4D04" w:rsidRPr="006D1532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6D1532">
        <w:rPr>
          <w:shd w:val="clear" w:color="auto" w:fill="FFFFFF"/>
        </w:rPr>
        <w:t>1.6. Уникальный код эмитента, присвоенный регистрирующим органом: 20075-F</w:t>
      </w:r>
      <w:r w:rsidRPr="006D1532">
        <w:rPr>
          <w:rStyle w:val="apple-converted-space"/>
          <w:shd w:val="clear" w:color="auto" w:fill="FFFFFF"/>
        </w:rPr>
        <w:t> </w:t>
      </w:r>
    </w:p>
    <w:p w:rsidR="008D4710" w:rsidRPr="006D1532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rStyle w:val="a3"/>
          <w:color w:val="auto"/>
          <w:shd w:val="clear" w:color="auto" w:fill="FFFFFF"/>
        </w:rPr>
      </w:pPr>
      <w:r w:rsidRPr="006D1532">
        <w:rPr>
          <w:shd w:val="clear" w:color="auto" w:fill="FFFFFF"/>
        </w:rPr>
        <w:t>1.7. Адрес страницы в сети Интернет, испол</w:t>
      </w:r>
      <w:r w:rsidR="006D4D04" w:rsidRPr="006D1532">
        <w:rPr>
          <w:shd w:val="clear" w:color="auto" w:fill="FFFFFF"/>
        </w:rPr>
        <w:t xml:space="preserve">ьзуемой эмитентом для раскрытия </w:t>
      </w:r>
      <w:r w:rsidRPr="006D1532">
        <w:rPr>
          <w:shd w:val="clear" w:color="auto" w:fill="FFFFFF"/>
        </w:rPr>
        <w:t xml:space="preserve">информации: </w:t>
      </w:r>
      <w:hyperlink r:id="rId5" w:history="1">
        <w:r w:rsidR="008D4710" w:rsidRPr="006D1532">
          <w:rPr>
            <w:rStyle w:val="a3"/>
            <w:color w:val="auto"/>
            <w:shd w:val="clear" w:color="auto" w:fill="FFFFFF"/>
          </w:rPr>
          <w:t>http://braz-rusal.ru/</w:t>
        </w:r>
      </w:hyperlink>
      <w:r w:rsidRPr="006D1532">
        <w:rPr>
          <w:shd w:val="clear" w:color="auto" w:fill="FFFFFF"/>
        </w:rPr>
        <w:t xml:space="preserve">, </w:t>
      </w:r>
      <w:hyperlink r:id="rId6" w:history="1">
        <w:r w:rsidR="008D4710" w:rsidRPr="006D1532">
          <w:rPr>
            <w:rStyle w:val="a3"/>
            <w:color w:val="auto"/>
            <w:shd w:val="clear" w:color="auto" w:fill="FFFFFF"/>
          </w:rPr>
          <w:t>http://www.e-disclosure.ru/portal/company.aspx?id=838</w:t>
        </w:r>
      </w:hyperlink>
    </w:p>
    <w:p w:rsidR="004A263F" w:rsidRPr="006D1532" w:rsidRDefault="004A263F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6D1532">
        <w:rPr>
          <w:shd w:val="clear" w:color="auto" w:fill="FFFFFF"/>
        </w:rPr>
        <w:t>1.8. Дата наступления события (существенного факта), о котором составлено сообщение (если применимо)</w:t>
      </w:r>
      <w:r w:rsidR="007B19FC" w:rsidRPr="006D1532">
        <w:rPr>
          <w:shd w:val="clear" w:color="auto" w:fill="FFFFFF"/>
        </w:rPr>
        <w:t xml:space="preserve">: </w:t>
      </w:r>
      <w:r w:rsidR="00F9180F">
        <w:rPr>
          <w:shd w:val="clear" w:color="auto" w:fill="FFFFFF"/>
        </w:rPr>
        <w:t>30</w:t>
      </w:r>
      <w:r w:rsidR="00904EAD" w:rsidRPr="006D1532">
        <w:rPr>
          <w:shd w:val="clear" w:color="auto" w:fill="FFFFFF"/>
        </w:rPr>
        <w:t>.</w:t>
      </w:r>
      <w:r w:rsidR="00F9180F">
        <w:rPr>
          <w:shd w:val="clear" w:color="auto" w:fill="FFFFFF"/>
        </w:rPr>
        <w:t>06</w:t>
      </w:r>
      <w:r w:rsidR="00904EAD" w:rsidRPr="006D1532">
        <w:rPr>
          <w:shd w:val="clear" w:color="auto" w:fill="FFFFFF"/>
        </w:rPr>
        <w:t>.</w:t>
      </w:r>
      <w:r w:rsidR="00B3655A" w:rsidRPr="006D1532">
        <w:rPr>
          <w:shd w:val="clear" w:color="auto" w:fill="FFFFFF"/>
        </w:rPr>
        <w:t>20</w:t>
      </w:r>
      <w:r w:rsidR="008A721F" w:rsidRPr="006D1532">
        <w:rPr>
          <w:shd w:val="clear" w:color="auto" w:fill="FFFFFF"/>
        </w:rPr>
        <w:t>21</w:t>
      </w:r>
      <w:r w:rsidR="00904EAD" w:rsidRPr="006D1532">
        <w:rPr>
          <w:shd w:val="clear" w:color="auto" w:fill="FFFFFF"/>
        </w:rPr>
        <w:t xml:space="preserve"> г.</w:t>
      </w:r>
    </w:p>
    <w:p w:rsidR="006D4D04" w:rsidRPr="006D1532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6D1532">
        <w:rPr>
          <w:b/>
          <w:shd w:val="clear" w:color="auto" w:fill="FFFFFF"/>
        </w:rPr>
        <w:t>2. Содержание сообщения</w:t>
      </w:r>
      <w:r w:rsidRPr="006D1532">
        <w:rPr>
          <w:rStyle w:val="apple-converted-space"/>
          <w:shd w:val="clear" w:color="auto" w:fill="FFFFFF"/>
        </w:rPr>
        <w:t> </w:t>
      </w:r>
    </w:p>
    <w:p w:rsidR="006D4D04" w:rsidRPr="006D1532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6D1532">
        <w:rPr>
          <w:shd w:val="clear" w:color="auto" w:fill="FFFFFF"/>
        </w:rPr>
        <w:t>Настоящее сообщение публикуется в порядке коррект</w:t>
      </w:r>
      <w:r w:rsidR="006D4D04" w:rsidRPr="006D1532">
        <w:rPr>
          <w:shd w:val="clear" w:color="auto" w:fill="FFFFFF"/>
        </w:rPr>
        <w:t xml:space="preserve">ировки информации, содержащейся </w:t>
      </w:r>
      <w:r w:rsidRPr="006D1532">
        <w:rPr>
          <w:shd w:val="clear" w:color="auto" w:fill="FFFFFF"/>
        </w:rPr>
        <w:t>в ранее опубликованном сообщении.</w:t>
      </w:r>
      <w:r w:rsidRPr="006D1532">
        <w:rPr>
          <w:rStyle w:val="apple-converted-space"/>
          <w:shd w:val="clear" w:color="auto" w:fill="FFFFFF"/>
        </w:rPr>
        <w:t> </w:t>
      </w:r>
    </w:p>
    <w:p w:rsidR="00015031" w:rsidRPr="006D1532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6D1532">
        <w:rPr>
          <w:shd w:val="clear" w:color="auto" w:fill="FFFFFF"/>
        </w:rPr>
        <w:t xml:space="preserve">Ссылка на ранее опубликованное сообщение, информация в котором корректируется: </w:t>
      </w:r>
    </w:p>
    <w:p w:rsidR="00E442DF" w:rsidRPr="00E442DF" w:rsidRDefault="00E442DF" w:rsidP="006D4D0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442DF">
          <w:rPr>
            <w:rStyle w:val="a3"/>
            <w:rFonts w:ascii="Times New Roman" w:hAnsi="Times New Roman" w:cs="Times New Roman"/>
            <w:sz w:val="24"/>
            <w:szCs w:val="24"/>
          </w:rPr>
          <w:t>https://www.e-disclosure.ru/portal/event.aspx?EventId=17TERGI8LUOs7fuO4ecWmg-B-B</w:t>
        </w:r>
      </w:hyperlink>
    </w:p>
    <w:p w:rsidR="00CB465B" w:rsidRPr="006D1532" w:rsidRDefault="00A36265" w:rsidP="006D4D0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Полный текст публикуемого сообщения с учетом внесенных изменений, а также краткое описание внесенных изменений:</w:t>
      </w:r>
    </w:p>
    <w:p w:rsidR="00237EE7" w:rsidRPr="006D1532" w:rsidRDefault="00904EAD" w:rsidP="00410C85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1532">
        <w:rPr>
          <w:rFonts w:ascii="Times New Roman" w:hAnsi="Times New Roman" w:cs="Times New Roman"/>
          <w:sz w:val="24"/>
          <w:szCs w:val="24"/>
        </w:rPr>
        <w:t xml:space="preserve">2.1. Вид организации, которая совершила существенную сделку: </w:t>
      </w:r>
      <w:r w:rsidR="00237EE7" w:rsidRPr="006D1532">
        <w:rPr>
          <w:rFonts w:ascii="Times New Roman" w:hAnsi="Times New Roman" w:cs="Times New Roman"/>
          <w:b/>
          <w:i/>
          <w:sz w:val="24"/>
          <w:szCs w:val="24"/>
        </w:rPr>
        <w:t>эмитент</w:t>
      </w:r>
    </w:p>
    <w:p w:rsidR="008A721F" w:rsidRPr="006D1532" w:rsidRDefault="00237EE7" w:rsidP="008A721F">
      <w:pPr>
        <w:spacing w:after="120"/>
        <w:ind w:right="57"/>
        <w:jc w:val="both"/>
        <w:rPr>
          <w:b/>
          <w:i/>
          <w:sz w:val="22"/>
          <w:szCs w:val="22"/>
        </w:rPr>
      </w:pPr>
      <w:r w:rsidRPr="006D1532">
        <w:t xml:space="preserve">2.2. </w:t>
      </w:r>
      <w:r w:rsidR="00904EAD" w:rsidRPr="006D1532">
        <w:t xml:space="preserve">Категория сделки: </w:t>
      </w:r>
      <w:r w:rsidR="00F9180F" w:rsidRPr="005C3AFE">
        <w:rPr>
          <w:b/>
          <w:i/>
          <w:sz w:val="22"/>
          <w:szCs w:val="22"/>
        </w:rPr>
        <w:t xml:space="preserve">сделка, в совершении </w:t>
      </w:r>
      <w:bookmarkStart w:id="0" w:name="_GoBack"/>
      <w:bookmarkEnd w:id="0"/>
      <w:r w:rsidR="00F9180F" w:rsidRPr="005C3AFE">
        <w:rPr>
          <w:b/>
          <w:i/>
          <w:sz w:val="22"/>
          <w:szCs w:val="22"/>
        </w:rPr>
        <w:t>которой имелась заинтересованность</w:t>
      </w:r>
      <w:r w:rsidR="008A721F" w:rsidRPr="006D1532">
        <w:rPr>
          <w:b/>
          <w:i/>
          <w:sz w:val="22"/>
          <w:szCs w:val="22"/>
        </w:rPr>
        <w:t>.</w:t>
      </w:r>
    </w:p>
    <w:p w:rsidR="008A721F" w:rsidRPr="00353DE1" w:rsidRDefault="00237EE7" w:rsidP="008A721F">
      <w:pPr>
        <w:spacing w:after="120"/>
        <w:ind w:right="57"/>
        <w:jc w:val="both"/>
        <w:rPr>
          <w:b/>
          <w:i/>
          <w:szCs w:val="22"/>
        </w:rPr>
      </w:pPr>
      <w:r w:rsidRPr="006D1532">
        <w:t>2.3</w:t>
      </w:r>
      <w:r w:rsidR="00904EAD" w:rsidRPr="006D1532">
        <w:t xml:space="preserve">. Вид и предмет сделки: </w:t>
      </w:r>
      <w:r w:rsidR="00745E8D" w:rsidRPr="00745E8D">
        <w:rPr>
          <w:b/>
          <w:i/>
        </w:rPr>
        <w:t>Заключение Дополнительного соглашения № 2 к Договору поручительства № IMP/2019/271-П-2 от 31 июля 2019 года между Банком ГПБ (АО) (далее – «Банк») и ПАО «РУСАЛ Братск» (далее – «Поручитель») в обеспечение исполнения обязательств ООО «ОК РУСАЛ Анодная Фабрика» (далее  – «Должник») по Договору об открытии аккредитивов № IMP/2019/271 от 31 июля 2019 года (далее – «Основной договор») между Банком и Должником, являющегося сделкой, в совершении которой имеется заинтересованность.</w:t>
      </w:r>
    </w:p>
    <w:p w:rsidR="00904EAD" w:rsidRPr="006D1532" w:rsidRDefault="00237EE7" w:rsidP="008A721F">
      <w:pPr>
        <w:spacing w:after="120"/>
        <w:ind w:right="57"/>
        <w:jc w:val="both"/>
      </w:pPr>
      <w:r w:rsidRPr="006D1532">
        <w:t>2.4</w:t>
      </w:r>
      <w:r w:rsidR="00904EAD" w:rsidRPr="006D1532">
        <w:t>. Содержание сделки, в том числе гражданские права и обязанности, на установление, изменение или прекращение которых направлена совершенная сделка:</w:t>
      </w:r>
    </w:p>
    <w:p w:rsidR="00745E8D" w:rsidRPr="00745E8D" w:rsidRDefault="00745E8D" w:rsidP="00745E8D">
      <w:pPr>
        <w:pStyle w:val="a4"/>
        <w:rPr>
          <w:rFonts w:ascii="Times New Roman" w:hAnsi="Times New Roman" w:cs="Times New Roman"/>
          <w:b/>
          <w:i/>
          <w:sz w:val="24"/>
        </w:rPr>
      </w:pPr>
      <w:r w:rsidRPr="00745E8D">
        <w:rPr>
          <w:rFonts w:ascii="Times New Roman" w:hAnsi="Times New Roman" w:cs="Times New Roman"/>
          <w:b/>
          <w:i/>
          <w:sz w:val="24"/>
        </w:rPr>
        <w:t>1. Изложить подпункт «б» пункта 1.1. Договора поручительства в следующей редакции:</w:t>
      </w:r>
    </w:p>
    <w:p w:rsidR="00745E8D" w:rsidRPr="00745E8D" w:rsidRDefault="00745E8D" w:rsidP="00745E8D">
      <w:pPr>
        <w:pStyle w:val="a4"/>
        <w:rPr>
          <w:rFonts w:ascii="Times New Roman" w:hAnsi="Times New Roman" w:cs="Times New Roman"/>
          <w:b/>
          <w:i/>
          <w:sz w:val="24"/>
        </w:rPr>
      </w:pPr>
      <w:r w:rsidRPr="00745E8D">
        <w:rPr>
          <w:rFonts w:ascii="Times New Roman" w:hAnsi="Times New Roman" w:cs="Times New Roman"/>
          <w:b/>
          <w:i/>
          <w:sz w:val="24"/>
        </w:rPr>
        <w:t>«б. Истечение срока действия каждого отдельного Аккредитива (с учетом пролонгаций) должно/-ы наступать не позднее «31» декабря 2024 г.;»</w:t>
      </w:r>
    </w:p>
    <w:p w:rsidR="00745E8D" w:rsidRPr="00745E8D" w:rsidRDefault="00745E8D" w:rsidP="00745E8D">
      <w:pPr>
        <w:pStyle w:val="a4"/>
        <w:rPr>
          <w:rFonts w:ascii="Times New Roman" w:hAnsi="Times New Roman" w:cs="Times New Roman"/>
          <w:b/>
          <w:i/>
          <w:sz w:val="24"/>
        </w:rPr>
      </w:pPr>
      <w:r w:rsidRPr="00745E8D">
        <w:rPr>
          <w:rFonts w:ascii="Times New Roman" w:hAnsi="Times New Roman" w:cs="Times New Roman"/>
          <w:b/>
          <w:i/>
          <w:sz w:val="24"/>
        </w:rPr>
        <w:t>2. Изложить пункт 4.1. Договора поручительства в следующей редакции:</w:t>
      </w:r>
    </w:p>
    <w:p w:rsidR="00353DE1" w:rsidRPr="00745E8D" w:rsidRDefault="00745E8D" w:rsidP="00745E8D">
      <w:pPr>
        <w:autoSpaceDE/>
        <w:spacing w:after="120"/>
        <w:ind w:left="57" w:right="57"/>
        <w:jc w:val="both"/>
        <w:rPr>
          <w:b/>
          <w:i/>
          <w:szCs w:val="22"/>
        </w:rPr>
      </w:pPr>
      <w:r w:rsidRPr="00745E8D">
        <w:rPr>
          <w:b/>
          <w:i/>
          <w:sz w:val="28"/>
        </w:rPr>
        <w:t>«4.1. Настоящий Договор вступает в силу со дня его подписания и действует до «31» декабря 2027 года.»</w:t>
      </w:r>
    </w:p>
    <w:p w:rsidR="00904EAD" w:rsidRPr="006D1532" w:rsidRDefault="00237EE7" w:rsidP="00801E2B">
      <w:pPr>
        <w:spacing w:after="120"/>
        <w:ind w:right="57"/>
        <w:jc w:val="both"/>
      </w:pPr>
      <w:r w:rsidRPr="006D1532">
        <w:t>2.5</w:t>
      </w:r>
      <w:r w:rsidR="00904EAD" w:rsidRPr="006D1532">
        <w:t>. Срок исполнения обязательств по сделке, стороны и выгодоприобретатели по сделке, размер сделки в денежном выражении и в процентах от стоимости активов лица, предоставившего обеспечение по облигациям эмитента, которое совершило сделку:</w:t>
      </w:r>
    </w:p>
    <w:p w:rsidR="00353DE1" w:rsidRPr="00745E8D" w:rsidRDefault="00904EAD" w:rsidP="00353DE1">
      <w:pPr>
        <w:pStyle w:val="a4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6D1532">
        <w:rPr>
          <w:rFonts w:ascii="Times New Roman" w:hAnsi="Times New Roman" w:cs="Times New Roman"/>
          <w:sz w:val="24"/>
          <w:szCs w:val="24"/>
        </w:rPr>
        <w:t xml:space="preserve">Срок исполнения обязательств по сделке: </w:t>
      </w:r>
      <w:r w:rsidR="00745E8D" w:rsidRPr="00745E8D">
        <w:rPr>
          <w:rFonts w:ascii="Times New Roman" w:hAnsi="Times New Roman" w:cs="Times New Roman"/>
          <w:b/>
          <w:i/>
          <w:sz w:val="24"/>
        </w:rPr>
        <w:t>31.12.2027 г.</w:t>
      </w:r>
    </w:p>
    <w:p w:rsidR="00CD43F9" w:rsidRPr="00801E2B" w:rsidRDefault="00CD43F9" w:rsidP="00801E2B">
      <w:pPr>
        <w:pStyle w:val="a4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745E8D" w:rsidRPr="00745E8D" w:rsidRDefault="00904EAD" w:rsidP="00410C85">
      <w:pPr>
        <w:pStyle w:val="a4"/>
        <w:jc w:val="both"/>
        <w:rPr>
          <w:rFonts w:ascii="Times New Roman" w:hAnsi="Times New Roman" w:cs="Times New Roman"/>
          <w:sz w:val="24"/>
        </w:rPr>
      </w:pPr>
      <w:r w:rsidRPr="006D1532">
        <w:rPr>
          <w:rFonts w:ascii="Times New Roman" w:hAnsi="Times New Roman" w:cs="Times New Roman"/>
          <w:sz w:val="24"/>
          <w:szCs w:val="24"/>
        </w:rPr>
        <w:t xml:space="preserve">Стороны и/или выгодоприобретатели по сделке: </w:t>
      </w:r>
      <w:r w:rsidR="00745E8D" w:rsidRPr="00745E8D">
        <w:rPr>
          <w:rFonts w:ascii="Times New Roman" w:hAnsi="Times New Roman" w:cs="Times New Roman"/>
          <w:b/>
          <w:i/>
          <w:sz w:val="24"/>
        </w:rPr>
        <w:t>ПАО «РУСАЛ Братск», ГПБ (АО), ООО «ОК РУСАЛ Анодная Фабрика».</w:t>
      </w:r>
    </w:p>
    <w:p w:rsidR="0054175B" w:rsidRPr="006D1532" w:rsidRDefault="00904EAD" w:rsidP="00410C85">
      <w:pPr>
        <w:pStyle w:val="a4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6D1532">
        <w:rPr>
          <w:rFonts w:ascii="Times New Roman" w:hAnsi="Times New Roman" w:cs="Times New Roman"/>
          <w:sz w:val="24"/>
          <w:szCs w:val="24"/>
        </w:rPr>
        <w:lastRenderedPageBreak/>
        <w:t xml:space="preserve">Размер сделки в денежном выражении и в процентах от стоимости активов лица, предоставившего обеспечение по облигациям эмитента: </w:t>
      </w:r>
      <w:r w:rsidR="0054175B" w:rsidRPr="006D1532">
        <w:rPr>
          <w:rFonts w:ascii="Times New Roman" w:hAnsi="Times New Roman" w:cs="Times New Roman"/>
          <w:sz w:val="24"/>
          <w:szCs w:val="24"/>
        </w:rPr>
        <w:t xml:space="preserve"> </w:t>
      </w:r>
      <w:r w:rsidR="00745E8D" w:rsidRPr="00745E8D">
        <w:rPr>
          <w:rFonts w:ascii="Times New Roman" w:hAnsi="Times New Roman" w:cs="Times New Roman"/>
          <w:b/>
          <w:i/>
          <w:sz w:val="24"/>
        </w:rPr>
        <w:t>8 158 150 684 (восемь миллиардов сто пятьдесят восемь миллионов сто пятьдесят тысяч шестьсот восемьдесят четыре) рубля 93 копейки или 7,48% от стоимости активов эмитента.</w:t>
      </w:r>
    </w:p>
    <w:p w:rsidR="00237EE7" w:rsidRPr="006D1532" w:rsidRDefault="00904EAD" w:rsidP="0054175B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D1532">
        <w:rPr>
          <w:rFonts w:ascii="Times New Roman" w:hAnsi="Times New Roman" w:cs="Times New Roman"/>
          <w:sz w:val="24"/>
          <w:szCs w:val="24"/>
        </w:rPr>
        <w:t>2.</w:t>
      </w:r>
      <w:r w:rsidR="00237EE7" w:rsidRPr="006D1532">
        <w:rPr>
          <w:rFonts w:ascii="Times New Roman" w:hAnsi="Times New Roman" w:cs="Times New Roman"/>
          <w:sz w:val="24"/>
          <w:szCs w:val="24"/>
        </w:rPr>
        <w:t>6</w:t>
      </w:r>
      <w:r w:rsidRPr="006D1532">
        <w:rPr>
          <w:rFonts w:ascii="Times New Roman" w:hAnsi="Times New Roman" w:cs="Times New Roman"/>
          <w:sz w:val="24"/>
          <w:szCs w:val="24"/>
        </w:rPr>
        <w:t xml:space="preserve">. Стоимость активов лица, предоставившего обеспечение по облигациям эмитента, которое совершило сделку, на дату окончания последнего завершенного отчетного периода, предшествующего совершению сделки (заключению договора): </w:t>
      </w:r>
      <w:r w:rsidR="00353DE1" w:rsidRPr="00353DE1">
        <w:rPr>
          <w:rFonts w:ascii="Times New Roman" w:hAnsi="Times New Roman" w:cs="Times New Roman"/>
          <w:b/>
          <w:i/>
          <w:sz w:val="24"/>
          <w:szCs w:val="24"/>
        </w:rPr>
        <w:t xml:space="preserve">по состоянию на </w:t>
      </w:r>
      <w:r w:rsidR="00745E8D" w:rsidRPr="00745E8D">
        <w:rPr>
          <w:rFonts w:ascii="Times New Roman" w:hAnsi="Times New Roman" w:cs="Times New Roman"/>
          <w:b/>
          <w:i/>
          <w:sz w:val="24"/>
          <w:szCs w:val="24"/>
        </w:rPr>
        <w:t>30.09.2020 г. – 109 118 057 298,19  руб.</w:t>
      </w:r>
    </w:p>
    <w:p w:rsidR="00353DE1" w:rsidRDefault="00904EAD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1532">
        <w:rPr>
          <w:rFonts w:ascii="Times New Roman" w:hAnsi="Times New Roman" w:cs="Times New Roman"/>
          <w:sz w:val="24"/>
          <w:szCs w:val="24"/>
        </w:rPr>
        <w:t>2.</w:t>
      </w:r>
      <w:r w:rsidR="00237EE7" w:rsidRPr="006D1532">
        <w:rPr>
          <w:rFonts w:ascii="Times New Roman" w:hAnsi="Times New Roman" w:cs="Times New Roman"/>
          <w:sz w:val="24"/>
          <w:szCs w:val="24"/>
        </w:rPr>
        <w:t>7</w:t>
      </w:r>
      <w:r w:rsidRPr="006D1532">
        <w:rPr>
          <w:rFonts w:ascii="Times New Roman" w:hAnsi="Times New Roman" w:cs="Times New Roman"/>
          <w:sz w:val="24"/>
          <w:szCs w:val="24"/>
        </w:rPr>
        <w:t xml:space="preserve">. Дата совершения сделки (заключения договора): </w:t>
      </w:r>
      <w:r w:rsidR="00745E8D" w:rsidRPr="00745E8D">
        <w:rPr>
          <w:rFonts w:ascii="Times New Roman" w:hAnsi="Times New Roman" w:cs="Times New Roman"/>
          <w:b/>
          <w:i/>
          <w:sz w:val="24"/>
        </w:rPr>
        <w:t>22 декабря 2020 г.</w:t>
      </w:r>
    </w:p>
    <w:p w:rsidR="00237EE7" w:rsidRPr="006D1532" w:rsidRDefault="00904EAD" w:rsidP="00237E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D1532">
        <w:rPr>
          <w:rFonts w:ascii="Times New Roman" w:hAnsi="Times New Roman" w:cs="Times New Roman"/>
          <w:sz w:val="24"/>
          <w:szCs w:val="24"/>
        </w:rPr>
        <w:t>2.</w:t>
      </w:r>
      <w:r w:rsidR="00237EE7" w:rsidRPr="006D1532">
        <w:rPr>
          <w:rFonts w:ascii="Times New Roman" w:hAnsi="Times New Roman" w:cs="Times New Roman"/>
          <w:sz w:val="24"/>
          <w:szCs w:val="24"/>
        </w:rPr>
        <w:t>8</w:t>
      </w:r>
      <w:r w:rsidRPr="006D1532">
        <w:rPr>
          <w:rFonts w:ascii="Times New Roman" w:hAnsi="Times New Roman" w:cs="Times New Roman"/>
          <w:sz w:val="24"/>
          <w:szCs w:val="24"/>
        </w:rPr>
        <w:t xml:space="preserve">. </w:t>
      </w:r>
      <w:r w:rsidR="00237EE7" w:rsidRPr="006D1532">
        <w:rPr>
          <w:rFonts w:ascii="Times New Roman" w:hAnsi="Times New Roman" w:cs="Times New Roman"/>
          <w:sz w:val="24"/>
          <w:szCs w:val="24"/>
        </w:rPr>
        <w:t>Полное и сокращенное фирменные наименования (для некоммерческой организации - наименование), место нахождения юридического лица или фамилия, имя, отчество (если имеется) физического лица, признанного в соответствии с законодательством Российской Федерации лицом, заинтересованным в совершении эмитентом сделки, основание (основания), по которому (по которым) такое лицо признано заинтересованным в совершении сделки, доля участия заинтересованного лица в уставном (складочном) капитале (доля принадлежащих заинтересованному лицу акций) эмитента и юридического лица, являющегося стороной в сделке:</w:t>
      </w:r>
    </w:p>
    <w:p w:rsidR="00237EE7" w:rsidRPr="006D1532" w:rsidRDefault="00237EE7" w:rsidP="00237E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D1532">
        <w:rPr>
          <w:rFonts w:ascii="Times New Roman" w:hAnsi="Times New Roman" w:cs="Times New Roman"/>
          <w:sz w:val="24"/>
          <w:szCs w:val="24"/>
        </w:rPr>
        <w:t>Заинтересованные лица:</w:t>
      </w:r>
    </w:p>
    <w:p w:rsidR="00745E8D" w:rsidRDefault="00745E8D" w:rsidP="00745E8D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а) Международная компания публичное акционерное общество «Объединенная Компания «РУСАЛ».</w:t>
      </w:r>
    </w:p>
    <w:p w:rsidR="00745E8D" w:rsidRDefault="00745E8D" w:rsidP="00745E8D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Место нахождения: </w:t>
      </w:r>
      <w:r>
        <w:rPr>
          <w:b/>
          <w:bCs/>
          <w:i/>
          <w:iCs/>
          <w:sz w:val="22"/>
          <w:szCs w:val="22"/>
        </w:rPr>
        <w:t>236006, Калининградская область, город Калининград, улица Октябрьская, дом 8, офис 410.</w:t>
      </w:r>
    </w:p>
    <w:p w:rsidR="00745E8D" w:rsidRDefault="00745E8D" w:rsidP="00745E8D">
      <w:pPr>
        <w:spacing w:after="120"/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Основание </w:t>
      </w:r>
      <w:proofErr w:type="gramStart"/>
      <w:r>
        <w:rPr>
          <w:bCs/>
          <w:iCs/>
          <w:sz w:val="22"/>
          <w:szCs w:val="22"/>
        </w:rPr>
        <w:t>заинтересованности:</w:t>
      </w:r>
      <w:r>
        <w:rPr>
          <w:b/>
          <w:bCs/>
          <w:i/>
          <w:iCs/>
          <w:sz w:val="22"/>
          <w:szCs w:val="22"/>
        </w:rPr>
        <w:t xml:space="preserve">  лицо</w:t>
      </w:r>
      <w:proofErr w:type="gramEnd"/>
      <w:r>
        <w:rPr>
          <w:b/>
          <w:bCs/>
          <w:i/>
          <w:iCs/>
          <w:sz w:val="22"/>
          <w:szCs w:val="22"/>
        </w:rPr>
        <w:t>, являющееся контролирующим лицом ПАО «РУСАЛ Братск», а также ООО «ОК РУСАЛ Анодная Фабрика», являющегося выгодоприобретателем в сделке.</w:t>
      </w:r>
    </w:p>
    <w:p w:rsidR="00745E8D" w:rsidRDefault="00745E8D" w:rsidP="00745E8D">
      <w:pPr>
        <w:spacing w:after="120"/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Доля участия заинтересованного лица в уставном капитале (доля принадлежащих заинтересованному лицу акций) Общества на дату совершения сделки</w:t>
      </w:r>
      <w:r>
        <w:rPr>
          <w:b/>
          <w:bCs/>
          <w:i/>
          <w:iCs/>
          <w:sz w:val="22"/>
          <w:szCs w:val="22"/>
        </w:rPr>
        <w:t xml:space="preserve"> – 0%.</w:t>
      </w:r>
    </w:p>
    <w:p w:rsidR="00745E8D" w:rsidRDefault="00745E8D" w:rsidP="00745E8D">
      <w:pPr>
        <w:spacing w:after="120"/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</w:t>
      </w:r>
      <w:r>
        <w:rPr>
          <w:b/>
          <w:bCs/>
          <w:i/>
          <w:iCs/>
          <w:sz w:val="22"/>
          <w:szCs w:val="22"/>
        </w:rPr>
        <w:t xml:space="preserve">  – 0%.</w:t>
      </w:r>
    </w:p>
    <w:p w:rsidR="00745E8D" w:rsidRDefault="00745E8D" w:rsidP="00745E8D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б) Международная компания публичное акционерное общество «ЭН+ ГРУП».</w:t>
      </w:r>
    </w:p>
    <w:p w:rsidR="00745E8D" w:rsidRDefault="00745E8D" w:rsidP="00745E8D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Место нахождения:</w:t>
      </w:r>
      <w:r>
        <w:rPr>
          <w:b/>
          <w:bCs/>
          <w:i/>
          <w:iCs/>
          <w:sz w:val="22"/>
          <w:szCs w:val="22"/>
        </w:rPr>
        <w:t xml:space="preserve"> 236006, Калининградская область, город Калининград, улица Октябрьская, дом 8, офис 34</w:t>
      </w:r>
    </w:p>
    <w:p w:rsidR="00745E8D" w:rsidRDefault="00745E8D" w:rsidP="00745E8D">
      <w:pPr>
        <w:spacing w:after="120"/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Основание заинтересованности:</w:t>
      </w:r>
      <w:r>
        <w:rPr>
          <w:b/>
          <w:bCs/>
          <w:i/>
          <w:iCs/>
          <w:sz w:val="22"/>
          <w:szCs w:val="22"/>
        </w:rPr>
        <w:t xml:space="preserve"> лицо, являющееся контролирующим лицом ПАО «РУСАЛ Братск», а также ООО «ОК РУСАЛ Анодная Фабрика», являющегося выгодоприобретателем в сделке.</w:t>
      </w:r>
    </w:p>
    <w:p w:rsidR="00745E8D" w:rsidRDefault="00745E8D" w:rsidP="00745E8D">
      <w:pPr>
        <w:spacing w:after="120"/>
        <w:ind w:left="57" w:right="5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</w:r>
      <w:r>
        <w:rPr>
          <w:b/>
          <w:bCs/>
          <w:i/>
          <w:iCs/>
          <w:sz w:val="22"/>
          <w:szCs w:val="22"/>
        </w:rPr>
        <w:t>0%</w:t>
      </w:r>
      <w:r>
        <w:rPr>
          <w:bCs/>
          <w:iCs/>
          <w:sz w:val="22"/>
          <w:szCs w:val="22"/>
        </w:rPr>
        <w:t>.</w:t>
      </w:r>
    </w:p>
    <w:p w:rsidR="00745E8D" w:rsidRDefault="00745E8D" w:rsidP="00745E8D">
      <w:pPr>
        <w:spacing w:after="120"/>
        <w:ind w:left="57" w:right="5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</w:t>
      </w:r>
      <w:r>
        <w:rPr>
          <w:b/>
          <w:bCs/>
          <w:i/>
          <w:iCs/>
          <w:sz w:val="22"/>
          <w:szCs w:val="22"/>
        </w:rPr>
        <w:t>0%</w:t>
      </w:r>
      <w:r>
        <w:rPr>
          <w:bCs/>
          <w:iCs/>
          <w:sz w:val="22"/>
          <w:szCs w:val="22"/>
        </w:rPr>
        <w:t>.</w:t>
      </w:r>
    </w:p>
    <w:p w:rsidR="00745E8D" w:rsidRDefault="00745E8D" w:rsidP="00745E8D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в) Акционерное общество «РУССКИЙ АЛЮМИНИЙ».</w:t>
      </w:r>
    </w:p>
    <w:p w:rsidR="00745E8D" w:rsidRDefault="00745E8D" w:rsidP="00745E8D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Место нахождения:</w:t>
      </w:r>
      <w:r>
        <w:rPr>
          <w:b/>
          <w:bCs/>
          <w:i/>
          <w:iCs/>
          <w:sz w:val="22"/>
          <w:szCs w:val="22"/>
        </w:rPr>
        <w:t xml:space="preserve"> Российская Федерация, 121096, г. Москва, ул. Василисы Кожиной, д.1, этаж 2, помещение 24.</w:t>
      </w:r>
    </w:p>
    <w:p w:rsidR="00745E8D" w:rsidRDefault="00745E8D" w:rsidP="00745E8D">
      <w:pPr>
        <w:spacing w:after="120"/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Основание заинтересованности: </w:t>
      </w:r>
      <w:r>
        <w:rPr>
          <w:b/>
          <w:bCs/>
          <w:i/>
          <w:iCs/>
          <w:sz w:val="22"/>
          <w:szCs w:val="22"/>
        </w:rPr>
        <w:t>лицо, являющееся контролирующим лицом ПАО «РУСАЛ Братск», а также ООО «ОК РУСАЛ Анодная Фабрика», являющегося выгодоприобретателем в сделке.</w:t>
      </w:r>
    </w:p>
    <w:p w:rsidR="00745E8D" w:rsidRDefault="00745E8D" w:rsidP="00745E8D">
      <w:pPr>
        <w:spacing w:after="120"/>
        <w:ind w:left="57" w:right="5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</w:r>
      <w:r>
        <w:rPr>
          <w:b/>
          <w:bCs/>
          <w:i/>
          <w:iCs/>
          <w:sz w:val="22"/>
          <w:szCs w:val="22"/>
        </w:rPr>
        <w:t>100%</w:t>
      </w:r>
      <w:r>
        <w:rPr>
          <w:bCs/>
          <w:iCs/>
          <w:sz w:val="22"/>
          <w:szCs w:val="22"/>
        </w:rPr>
        <w:t>.</w:t>
      </w:r>
    </w:p>
    <w:p w:rsidR="00745E8D" w:rsidRDefault="00745E8D" w:rsidP="00745E8D">
      <w:pPr>
        <w:spacing w:after="120"/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</w:t>
      </w:r>
      <w:r>
        <w:rPr>
          <w:b/>
          <w:bCs/>
          <w:i/>
          <w:iCs/>
          <w:sz w:val="22"/>
          <w:szCs w:val="22"/>
        </w:rPr>
        <w:t>99,6%.</w:t>
      </w:r>
    </w:p>
    <w:p w:rsidR="00801E2B" w:rsidRDefault="00801E2B" w:rsidP="00410C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91D12" w:rsidRPr="006D1532" w:rsidRDefault="00237EE7" w:rsidP="00410C85">
      <w:pPr>
        <w:pStyle w:val="a4"/>
        <w:jc w:val="both"/>
        <w:rPr>
          <w:rFonts w:ascii="Times New Roman" w:hAnsi="Times New Roman" w:cs="Times New Roman"/>
          <w:b/>
          <w:bCs/>
          <w:i/>
          <w:iCs/>
        </w:rPr>
      </w:pPr>
      <w:r w:rsidRPr="006D1532">
        <w:rPr>
          <w:rFonts w:ascii="Times New Roman" w:hAnsi="Times New Roman" w:cs="Times New Roman"/>
          <w:sz w:val="24"/>
          <w:szCs w:val="24"/>
        </w:rPr>
        <w:t xml:space="preserve">2.9. Сведения об одобрении сделки в случае, когда такая сделка была одобрена уполномоченным органом управления эмитента: </w:t>
      </w:r>
      <w:r w:rsidR="00745E8D" w:rsidRPr="00745E8D">
        <w:rPr>
          <w:rFonts w:ascii="Times New Roman" w:hAnsi="Times New Roman" w:cs="Times New Roman"/>
          <w:b/>
          <w:i/>
        </w:rPr>
        <w:t>сделка одобрена решением Совета директоров ПАО «РУСАЛ Братск», Протокол № 133 от 19 июля 2019 г., Протокол № 167 от 27 августа 2020 г., Протокол № 171 от 27 ноября 2020 г.</w:t>
      </w:r>
    </w:p>
    <w:p w:rsidR="008A721F" w:rsidRPr="006D1532" w:rsidRDefault="008A721F" w:rsidP="00410C85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BD3" w:rsidRPr="006D1532" w:rsidRDefault="00015031" w:rsidP="00410C85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237EE7"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A36265"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Краткое описание внесенных изменений: </w:t>
      </w:r>
    </w:p>
    <w:p w:rsidR="00F659F5" w:rsidRPr="006D1532" w:rsidRDefault="00694BD3" w:rsidP="00410C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6D1532">
        <w:rPr>
          <w:rFonts w:ascii="Times New Roman" w:hAnsi="Times New Roman" w:cs="Times New Roman"/>
          <w:sz w:val="24"/>
          <w:szCs w:val="24"/>
        </w:rPr>
        <w:t xml:space="preserve">) </w:t>
      </w:r>
      <w:r w:rsidR="00B17022" w:rsidRPr="006D1532">
        <w:rPr>
          <w:rFonts w:ascii="Times New Roman" w:hAnsi="Times New Roman" w:cs="Times New Roman"/>
          <w:sz w:val="24"/>
          <w:szCs w:val="24"/>
        </w:rPr>
        <w:t>В п</w:t>
      </w:r>
      <w:r w:rsidR="008234CA" w:rsidRPr="006D1532">
        <w:rPr>
          <w:rFonts w:ascii="Times New Roman" w:hAnsi="Times New Roman" w:cs="Times New Roman"/>
          <w:sz w:val="24"/>
          <w:szCs w:val="24"/>
        </w:rPr>
        <w:t>. 2.</w:t>
      </w:r>
      <w:r w:rsidR="008A721F" w:rsidRPr="006D1532">
        <w:rPr>
          <w:rFonts w:ascii="Times New Roman" w:hAnsi="Times New Roman" w:cs="Times New Roman"/>
          <w:sz w:val="24"/>
          <w:szCs w:val="24"/>
        </w:rPr>
        <w:t>8</w:t>
      </w:r>
      <w:r w:rsidR="00AE6C5D" w:rsidRPr="006D1532">
        <w:rPr>
          <w:rFonts w:ascii="Times New Roman" w:hAnsi="Times New Roman" w:cs="Times New Roman"/>
          <w:sz w:val="24"/>
          <w:szCs w:val="24"/>
        </w:rPr>
        <w:t>.</w:t>
      </w:r>
      <w:r w:rsidR="00B17022" w:rsidRPr="006D1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022" w:rsidRPr="006D1532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B17022" w:rsidRPr="006D1532">
        <w:rPr>
          <w:rFonts w:ascii="Times New Roman" w:hAnsi="Times New Roman" w:cs="Times New Roman"/>
          <w:sz w:val="24"/>
          <w:szCs w:val="24"/>
        </w:rPr>
        <w:t>.</w:t>
      </w:r>
      <w:r w:rsidR="008F1AF7" w:rsidRPr="006D1532">
        <w:rPr>
          <w:rFonts w:ascii="Times New Roman" w:hAnsi="Times New Roman" w:cs="Times New Roman"/>
          <w:sz w:val="24"/>
          <w:szCs w:val="24"/>
        </w:rPr>
        <w:t xml:space="preserve"> </w:t>
      </w:r>
      <w:r w:rsidR="00B17022" w:rsidRPr="006D1532">
        <w:rPr>
          <w:rFonts w:ascii="Times New Roman" w:hAnsi="Times New Roman" w:cs="Times New Roman"/>
          <w:sz w:val="24"/>
          <w:szCs w:val="24"/>
        </w:rPr>
        <w:t xml:space="preserve">б) </w:t>
      </w:r>
      <w:r w:rsidR="00267AD3" w:rsidRPr="006D1532">
        <w:rPr>
          <w:rFonts w:ascii="Times New Roman" w:hAnsi="Times New Roman" w:cs="Times New Roman"/>
          <w:sz w:val="24"/>
          <w:szCs w:val="24"/>
        </w:rPr>
        <w:t>допущена техническая ошибка</w:t>
      </w:r>
      <w:r w:rsidR="00015031" w:rsidRPr="006D1532">
        <w:rPr>
          <w:rFonts w:ascii="Times New Roman" w:hAnsi="Times New Roman" w:cs="Times New Roman"/>
          <w:sz w:val="24"/>
          <w:szCs w:val="24"/>
        </w:rPr>
        <w:t xml:space="preserve"> – следует читать</w:t>
      </w:r>
      <w:r w:rsidR="008234CA" w:rsidRPr="006D1532">
        <w:rPr>
          <w:rFonts w:ascii="Times New Roman" w:hAnsi="Times New Roman" w:cs="Times New Roman"/>
          <w:sz w:val="24"/>
          <w:szCs w:val="24"/>
        </w:rPr>
        <w:t>:</w:t>
      </w:r>
    </w:p>
    <w:p w:rsidR="00EC6D06" w:rsidRPr="006D1532" w:rsidRDefault="00EC6D06" w:rsidP="00EC6D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D1532">
        <w:rPr>
          <w:rFonts w:ascii="Times New Roman" w:hAnsi="Times New Roman" w:cs="Times New Roman"/>
          <w:sz w:val="24"/>
          <w:szCs w:val="24"/>
        </w:rPr>
        <w:t>2.8. Полное и сокращенное фирменные наименования (для некоммерческой организации - наименование), место нахождения юридического лица или фамилия, имя, отчество (если имеется) физического лица, признанного в соответствии с законодательством Российской Федерации лицом, заинтересованным в совершении эмитентом сделки, основание (основания), по которому (по которым) такое лицо признано заинтересованным в совершении сделки, доля участия заинтересованного лица в уставном (складочном) капитале (доля принадлежащих заинтересованному лицу акций) эмитента и юридического лица, являющегося стороной в сделке:</w:t>
      </w:r>
    </w:p>
    <w:p w:rsidR="00EC6D06" w:rsidRPr="006D1532" w:rsidRDefault="00EC6D06" w:rsidP="00EC6D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D1532">
        <w:rPr>
          <w:rFonts w:ascii="Times New Roman" w:hAnsi="Times New Roman" w:cs="Times New Roman"/>
          <w:sz w:val="24"/>
          <w:szCs w:val="24"/>
        </w:rPr>
        <w:t>Заинтересованные лица:</w:t>
      </w:r>
    </w:p>
    <w:p w:rsidR="00EC6D06" w:rsidRDefault="00EC6D06" w:rsidP="00EC6D06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а) Международная компания публичное акционерное общество «Объединенная Компания «РУСАЛ».</w:t>
      </w:r>
    </w:p>
    <w:p w:rsidR="00EC6D06" w:rsidRDefault="00EC6D06" w:rsidP="00EC6D06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Место нахождения: </w:t>
      </w:r>
      <w:r>
        <w:rPr>
          <w:b/>
          <w:bCs/>
          <w:i/>
          <w:iCs/>
          <w:sz w:val="22"/>
          <w:szCs w:val="22"/>
        </w:rPr>
        <w:t>236006, Калининградская область, город Калининград, улица Октябрьская, дом 8, офис 410.</w:t>
      </w:r>
    </w:p>
    <w:p w:rsidR="00EC6D06" w:rsidRDefault="00EC6D06" w:rsidP="00EC6D06">
      <w:pPr>
        <w:spacing w:after="120"/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Основание </w:t>
      </w:r>
      <w:proofErr w:type="gramStart"/>
      <w:r>
        <w:rPr>
          <w:bCs/>
          <w:iCs/>
          <w:sz w:val="22"/>
          <w:szCs w:val="22"/>
        </w:rPr>
        <w:t>заинтересованности:</w:t>
      </w:r>
      <w:r>
        <w:rPr>
          <w:b/>
          <w:bCs/>
          <w:i/>
          <w:iCs/>
          <w:sz w:val="22"/>
          <w:szCs w:val="22"/>
        </w:rPr>
        <w:t xml:space="preserve">  лицо</w:t>
      </w:r>
      <w:proofErr w:type="gramEnd"/>
      <w:r>
        <w:rPr>
          <w:b/>
          <w:bCs/>
          <w:i/>
          <w:iCs/>
          <w:sz w:val="22"/>
          <w:szCs w:val="22"/>
        </w:rPr>
        <w:t>, являющееся контролирующим лицом ПАО «РУСАЛ Братск», а также ООО «ОК РУСАЛ Анодная Фабрика», являющегося выгодоприобретателем в сделке.</w:t>
      </w:r>
    </w:p>
    <w:p w:rsidR="00EC6D06" w:rsidRDefault="00EC6D06" w:rsidP="00EC6D06">
      <w:pPr>
        <w:spacing w:after="120"/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Доля участия заинтересованного лица в уставном капитале (доля принадлежащих заинтересованному лицу акций) Общества на дату совершения сделки</w:t>
      </w:r>
      <w:r>
        <w:rPr>
          <w:b/>
          <w:bCs/>
          <w:i/>
          <w:iCs/>
          <w:sz w:val="22"/>
          <w:szCs w:val="22"/>
        </w:rPr>
        <w:t xml:space="preserve"> – 0%.</w:t>
      </w:r>
    </w:p>
    <w:p w:rsidR="00EC6D06" w:rsidRDefault="00EC6D06" w:rsidP="00EC6D06">
      <w:pPr>
        <w:spacing w:after="120"/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</w:t>
      </w:r>
      <w:r>
        <w:rPr>
          <w:b/>
          <w:bCs/>
          <w:i/>
          <w:iCs/>
          <w:sz w:val="22"/>
          <w:szCs w:val="22"/>
        </w:rPr>
        <w:t xml:space="preserve">  – 0%.</w:t>
      </w:r>
    </w:p>
    <w:p w:rsidR="00EC6D06" w:rsidRDefault="00EC6D06" w:rsidP="00EC6D06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б) Международная компания публичное акционерное общество «ЭН+ ГРУП».</w:t>
      </w:r>
    </w:p>
    <w:p w:rsidR="00EC6D06" w:rsidRDefault="00EC6D06" w:rsidP="00EC6D06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Место нахождения:</w:t>
      </w:r>
      <w:r>
        <w:rPr>
          <w:b/>
          <w:bCs/>
          <w:i/>
          <w:iCs/>
          <w:sz w:val="22"/>
          <w:szCs w:val="22"/>
        </w:rPr>
        <w:t xml:space="preserve"> 236006, Калининградская область, город Калининград, улица Октябрьская, дом 8, офис 34</w:t>
      </w:r>
    </w:p>
    <w:p w:rsidR="00EC6D06" w:rsidRDefault="00EC6D06" w:rsidP="00EC6D06">
      <w:pPr>
        <w:spacing w:after="120"/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Основание заинтересованности:</w:t>
      </w:r>
      <w:r>
        <w:rPr>
          <w:b/>
          <w:bCs/>
          <w:i/>
          <w:iCs/>
          <w:sz w:val="22"/>
          <w:szCs w:val="22"/>
        </w:rPr>
        <w:t xml:space="preserve"> лицо, являющееся контролирующим лицом ПАО «РУСАЛ Братск», а также ООО «ОК РУСАЛ Анодная Фабрика», являющегося выгодоприобретателем в сделке.</w:t>
      </w:r>
    </w:p>
    <w:p w:rsidR="00EC6D06" w:rsidRDefault="00EC6D06" w:rsidP="00EC6D06">
      <w:pPr>
        <w:spacing w:after="120"/>
        <w:ind w:left="57" w:right="5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</w:r>
      <w:r>
        <w:rPr>
          <w:b/>
          <w:bCs/>
          <w:i/>
          <w:iCs/>
          <w:sz w:val="22"/>
          <w:szCs w:val="22"/>
        </w:rPr>
        <w:t>0%</w:t>
      </w:r>
      <w:r>
        <w:rPr>
          <w:bCs/>
          <w:iCs/>
          <w:sz w:val="22"/>
          <w:szCs w:val="22"/>
        </w:rPr>
        <w:t>.</w:t>
      </w:r>
    </w:p>
    <w:p w:rsidR="00EC6D06" w:rsidRDefault="00EC6D06" w:rsidP="00EC6D06">
      <w:pPr>
        <w:spacing w:after="120"/>
        <w:ind w:left="57" w:right="5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</w:t>
      </w:r>
      <w:r>
        <w:rPr>
          <w:b/>
          <w:bCs/>
          <w:i/>
          <w:iCs/>
          <w:sz w:val="22"/>
          <w:szCs w:val="22"/>
        </w:rPr>
        <w:t>0%</w:t>
      </w:r>
      <w:r>
        <w:rPr>
          <w:bCs/>
          <w:iCs/>
          <w:sz w:val="22"/>
          <w:szCs w:val="22"/>
        </w:rPr>
        <w:t>.</w:t>
      </w:r>
    </w:p>
    <w:p w:rsidR="00EC6D06" w:rsidRDefault="00EC6D06" w:rsidP="00EC6D06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в) Акционерное общество «РУССКИЙ АЛЮМИНИЙ».</w:t>
      </w:r>
    </w:p>
    <w:p w:rsidR="00EC6D06" w:rsidRDefault="00EC6D06" w:rsidP="00EC6D06">
      <w:pPr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Место нахождения:</w:t>
      </w:r>
      <w:r>
        <w:rPr>
          <w:b/>
          <w:bCs/>
          <w:i/>
          <w:iCs/>
          <w:sz w:val="22"/>
          <w:szCs w:val="22"/>
        </w:rPr>
        <w:t xml:space="preserve"> Российская Федерация, 121096, г. Москва, ул. Василисы Кожиной, д.1, этаж 2, помещение 24.</w:t>
      </w:r>
    </w:p>
    <w:p w:rsidR="00EC6D06" w:rsidRDefault="00EC6D06" w:rsidP="00EC6D06">
      <w:pPr>
        <w:spacing w:after="120"/>
        <w:ind w:left="57" w:right="57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Основание заинтересованности: </w:t>
      </w:r>
      <w:r>
        <w:rPr>
          <w:b/>
          <w:bCs/>
          <w:i/>
          <w:iCs/>
          <w:sz w:val="22"/>
          <w:szCs w:val="22"/>
        </w:rPr>
        <w:t>лицо, являющееся контролирующим лицом ПАО «РУСАЛ Братск», а также ООО «ОК РУСАЛ Анодная Фабрика», являющегося выгодоприобретателем в сделке.</w:t>
      </w:r>
    </w:p>
    <w:p w:rsidR="00EC6D06" w:rsidRDefault="00EC6D06" w:rsidP="00EC6D06">
      <w:pPr>
        <w:spacing w:after="120"/>
        <w:ind w:left="57" w:right="5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</w:r>
      <w:r>
        <w:rPr>
          <w:b/>
          <w:bCs/>
          <w:i/>
          <w:iCs/>
          <w:sz w:val="22"/>
          <w:szCs w:val="22"/>
        </w:rPr>
        <w:t>100%</w:t>
      </w:r>
      <w:r>
        <w:rPr>
          <w:bCs/>
          <w:iCs/>
          <w:sz w:val="22"/>
          <w:szCs w:val="22"/>
        </w:rPr>
        <w:t>.</w:t>
      </w:r>
    </w:p>
    <w:p w:rsidR="00CD43F9" w:rsidRPr="00EC6D06" w:rsidRDefault="00EC6D06" w:rsidP="00EC6D06">
      <w:pPr>
        <w:pStyle w:val="a4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C6D06">
        <w:rPr>
          <w:rFonts w:ascii="Times New Roman" w:eastAsia="Times New Roman" w:hAnsi="Times New Roman" w:cs="Times New Roman"/>
          <w:bCs/>
          <w:iCs/>
          <w:lang w:eastAsia="ru-RU"/>
        </w:rPr>
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</w:t>
      </w:r>
      <w:r w:rsidRPr="00EC6D0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99,6%.</w:t>
      </w:r>
    </w:p>
    <w:p w:rsidR="0092572E" w:rsidRPr="006D1532" w:rsidRDefault="0092572E" w:rsidP="005B63A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5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3. Подпись</w:t>
      </w:r>
      <w:r w:rsidRPr="006D153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1532">
        <w:rPr>
          <w:rFonts w:ascii="Times New Roman" w:hAnsi="Times New Roman" w:cs="Times New Roman"/>
          <w:sz w:val="24"/>
          <w:szCs w:val="24"/>
        </w:rPr>
        <w:br/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3.1. Управляющий директор</w:t>
      </w:r>
      <w:r w:rsidRPr="006D153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ПАО «РУСАЛ Братск»</w:t>
      </w:r>
      <w:r w:rsidRPr="006D153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</w:t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Е.Ю. Зенкин</w:t>
      </w:r>
      <w:r w:rsidRPr="006D153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1532">
        <w:rPr>
          <w:rFonts w:ascii="Times New Roman" w:hAnsi="Times New Roman" w:cs="Times New Roman"/>
          <w:sz w:val="24"/>
          <w:szCs w:val="24"/>
        </w:rPr>
        <w:br/>
      </w:r>
      <w:r w:rsidR="00801E2B">
        <w:rPr>
          <w:rFonts w:ascii="Times New Roman" w:hAnsi="Times New Roman" w:cs="Times New Roman"/>
          <w:sz w:val="24"/>
          <w:szCs w:val="24"/>
          <w:shd w:val="clear" w:color="auto" w:fill="FFFFFF"/>
        </w:rPr>
        <w:t>3.2. Дата «</w:t>
      </w:r>
      <w:r w:rsidR="00EC6D06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EC6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декабря </w:t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2020 г.                                                   М. П.</w:t>
      </w:r>
    </w:p>
    <w:p w:rsidR="0092572E" w:rsidRPr="006D1532" w:rsidRDefault="0092572E" w:rsidP="005B63A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2572E" w:rsidRDefault="0092572E" w:rsidP="005B63A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3DE1" w:rsidRDefault="00353DE1" w:rsidP="005B63A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3DE1" w:rsidRPr="006D1532" w:rsidRDefault="00353DE1" w:rsidP="005B63A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1D12" w:rsidRPr="00B17022" w:rsidRDefault="00191D12" w:rsidP="00191D1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5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Подпись</w:t>
      </w:r>
      <w:r w:rsidRPr="006D153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1532">
        <w:rPr>
          <w:rFonts w:ascii="Times New Roman" w:hAnsi="Times New Roman" w:cs="Times New Roman"/>
          <w:sz w:val="24"/>
          <w:szCs w:val="24"/>
        </w:rPr>
        <w:br/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3.1. Управляющий директор</w:t>
      </w:r>
      <w:r w:rsidRPr="006D153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ПАО «РУСАЛ Братск»</w:t>
      </w:r>
      <w:r w:rsidRPr="006D153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</w:t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Е.Ю. Зенкин</w:t>
      </w:r>
      <w:r w:rsidRPr="006D153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1532">
        <w:rPr>
          <w:rFonts w:ascii="Times New Roman" w:hAnsi="Times New Roman" w:cs="Times New Roman"/>
          <w:sz w:val="24"/>
          <w:szCs w:val="24"/>
        </w:rPr>
        <w:br/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>3.2. Дата «</w:t>
      </w:r>
      <w:r w:rsidR="00801E2B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801E2B">
        <w:rPr>
          <w:rFonts w:ascii="Times New Roman" w:hAnsi="Times New Roman" w:cs="Times New Roman"/>
          <w:sz w:val="24"/>
          <w:szCs w:val="24"/>
          <w:shd w:val="clear" w:color="auto" w:fill="FFFFFF"/>
        </w:rPr>
        <w:t>июня</w:t>
      </w:r>
      <w:r w:rsidRPr="006D1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 г.                                                   М. П.</w:t>
      </w:r>
    </w:p>
    <w:p w:rsidR="00191D12" w:rsidRPr="00B17022" w:rsidRDefault="00191D12" w:rsidP="005B63A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191D12" w:rsidRPr="00B17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641E3"/>
    <w:multiLevelType w:val="hybridMultilevel"/>
    <w:tmpl w:val="3634DC06"/>
    <w:lvl w:ilvl="0" w:tplc="B8B48A9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65"/>
    <w:rsid w:val="00015031"/>
    <w:rsid w:val="00024D00"/>
    <w:rsid w:val="000B4A74"/>
    <w:rsid w:val="001336D8"/>
    <w:rsid w:val="00185324"/>
    <w:rsid w:val="00191D12"/>
    <w:rsid w:val="0019650E"/>
    <w:rsid w:val="001F17ED"/>
    <w:rsid w:val="001F50E4"/>
    <w:rsid w:val="002104A0"/>
    <w:rsid w:val="00222460"/>
    <w:rsid w:val="002362BF"/>
    <w:rsid w:val="00237EE7"/>
    <w:rsid w:val="00262024"/>
    <w:rsid w:val="00267AD3"/>
    <w:rsid w:val="002759A6"/>
    <w:rsid w:val="00275FD8"/>
    <w:rsid w:val="0028489D"/>
    <w:rsid w:val="002865A1"/>
    <w:rsid w:val="002D031B"/>
    <w:rsid w:val="002F4F5B"/>
    <w:rsid w:val="00353DE1"/>
    <w:rsid w:val="00385A92"/>
    <w:rsid w:val="003F0FDE"/>
    <w:rsid w:val="00410C85"/>
    <w:rsid w:val="0046704C"/>
    <w:rsid w:val="004A263F"/>
    <w:rsid w:val="004B0731"/>
    <w:rsid w:val="00506472"/>
    <w:rsid w:val="0054175B"/>
    <w:rsid w:val="00544E40"/>
    <w:rsid w:val="00556855"/>
    <w:rsid w:val="005A08B9"/>
    <w:rsid w:val="005B63AF"/>
    <w:rsid w:val="005C1A66"/>
    <w:rsid w:val="006016B9"/>
    <w:rsid w:val="00694BD3"/>
    <w:rsid w:val="006A3031"/>
    <w:rsid w:val="006C50CA"/>
    <w:rsid w:val="006D1532"/>
    <w:rsid w:val="006D4D04"/>
    <w:rsid w:val="006E58C4"/>
    <w:rsid w:val="00712490"/>
    <w:rsid w:val="00726726"/>
    <w:rsid w:val="00732B8B"/>
    <w:rsid w:val="00745E8D"/>
    <w:rsid w:val="00761CE9"/>
    <w:rsid w:val="00775FBD"/>
    <w:rsid w:val="007B19FC"/>
    <w:rsid w:val="00801E2B"/>
    <w:rsid w:val="008234CA"/>
    <w:rsid w:val="0086147F"/>
    <w:rsid w:val="008A3F08"/>
    <w:rsid w:val="008A721F"/>
    <w:rsid w:val="008B5B36"/>
    <w:rsid w:val="008D4710"/>
    <w:rsid w:val="008F1AF7"/>
    <w:rsid w:val="00904EAD"/>
    <w:rsid w:val="0090777E"/>
    <w:rsid w:val="00912D59"/>
    <w:rsid w:val="00914ED3"/>
    <w:rsid w:val="0092572E"/>
    <w:rsid w:val="009379FF"/>
    <w:rsid w:val="00967E9A"/>
    <w:rsid w:val="0099379A"/>
    <w:rsid w:val="009F6276"/>
    <w:rsid w:val="00A36265"/>
    <w:rsid w:val="00A73C5F"/>
    <w:rsid w:val="00AA7E78"/>
    <w:rsid w:val="00AE6C5D"/>
    <w:rsid w:val="00B01B5A"/>
    <w:rsid w:val="00B17022"/>
    <w:rsid w:val="00B27E75"/>
    <w:rsid w:val="00B3655A"/>
    <w:rsid w:val="00B37569"/>
    <w:rsid w:val="00B44C74"/>
    <w:rsid w:val="00BB42C7"/>
    <w:rsid w:val="00C30957"/>
    <w:rsid w:val="00C94938"/>
    <w:rsid w:val="00CB465B"/>
    <w:rsid w:val="00CC26ED"/>
    <w:rsid w:val="00CD3690"/>
    <w:rsid w:val="00CD43F9"/>
    <w:rsid w:val="00D00AE2"/>
    <w:rsid w:val="00D4623E"/>
    <w:rsid w:val="00DA7EDD"/>
    <w:rsid w:val="00DE7B26"/>
    <w:rsid w:val="00E442DF"/>
    <w:rsid w:val="00E4687F"/>
    <w:rsid w:val="00E546DC"/>
    <w:rsid w:val="00E74F25"/>
    <w:rsid w:val="00EA2D25"/>
    <w:rsid w:val="00EB1CE9"/>
    <w:rsid w:val="00EB664A"/>
    <w:rsid w:val="00EC6D06"/>
    <w:rsid w:val="00F05CFF"/>
    <w:rsid w:val="00F42E5B"/>
    <w:rsid w:val="00F659F5"/>
    <w:rsid w:val="00F726F7"/>
    <w:rsid w:val="00F901C3"/>
    <w:rsid w:val="00F9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43A1"/>
  <w15:docId w15:val="{552F6679-7D7E-4E84-ADC3-80B90F0D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265"/>
  </w:style>
  <w:style w:type="character" w:styleId="a3">
    <w:name w:val="Hyperlink"/>
    <w:basedOn w:val="a0"/>
    <w:uiPriority w:val="99"/>
    <w:unhideWhenUsed/>
    <w:rsid w:val="00A36265"/>
    <w:rPr>
      <w:color w:val="0000FF"/>
      <w:u w:val="single"/>
    </w:rPr>
  </w:style>
  <w:style w:type="paragraph" w:styleId="a4">
    <w:name w:val="No Spacing"/>
    <w:uiPriority w:val="1"/>
    <w:qFormat/>
    <w:rsid w:val="005B63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4F5B"/>
    <w:pPr>
      <w:ind w:left="720"/>
      <w:contextualSpacing/>
    </w:pPr>
  </w:style>
  <w:style w:type="character" w:customStyle="1" w:styleId="SUBST">
    <w:name w:val="__SUBST"/>
    <w:uiPriority w:val="99"/>
    <w:rsid w:val="002F4F5B"/>
    <w:rPr>
      <w:b/>
      <w:i/>
      <w:sz w:val="22"/>
    </w:rPr>
  </w:style>
  <w:style w:type="paragraph" w:customStyle="1" w:styleId="a6">
    <w:name w:val="Базовый"/>
    <w:uiPriority w:val="99"/>
    <w:rsid w:val="002F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7">
    <w:name w:val="FollowedHyperlink"/>
    <w:basedOn w:val="a0"/>
    <w:uiPriority w:val="99"/>
    <w:semiHidden/>
    <w:unhideWhenUsed/>
    <w:rsid w:val="008D4710"/>
    <w:rPr>
      <w:color w:val="800080" w:themeColor="followedHyperlink"/>
      <w:u w:val="single"/>
    </w:rPr>
  </w:style>
  <w:style w:type="paragraph" w:styleId="a8">
    <w:name w:val="Block Text"/>
    <w:basedOn w:val="a"/>
    <w:uiPriority w:val="99"/>
    <w:rsid w:val="004A263F"/>
    <w:pPr>
      <w:ind w:left="85" w:right="85"/>
      <w:jc w:val="both"/>
    </w:pPr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A7E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7E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disclosure.ru/portal/event.aspx?EventId=17TERGI8LUOs7fuO4ecWmg-B-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Ukhanova Tatiyana</cp:lastModifiedBy>
  <cp:revision>6</cp:revision>
  <cp:lastPrinted>2021-02-15T06:25:00Z</cp:lastPrinted>
  <dcterms:created xsi:type="dcterms:W3CDTF">2021-06-30T08:03:00Z</dcterms:created>
  <dcterms:modified xsi:type="dcterms:W3CDTF">2021-06-30T09:25:00Z</dcterms:modified>
</cp:coreProperties>
</file>