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C37C05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236C84" w:rsidRPr="00A409E7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E73A5A" w:rsidP="00C37C05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C37C05" w:rsidRPr="00C37C05">
              <w:rPr>
                <w:b/>
                <w:i/>
                <w:sz w:val="22"/>
                <w:szCs w:val="22"/>
              </w:rPr>
              <w:t>21</w:t>
            </w:r>
            <w:r w:rsidR="00660A48" w:rsidRPr="00C37C05">
              <w:rPr>
                <w:b/>
                <w:i/>
                <w:sz w:val="22"/>
                <w:szCs w:val="22"/>
              </w:rPr>
              <w:t xml:space="preserve"> </w:t>
            </w:r>
            <w:r w:rsidR="00C37C05" w:rsidRPr="00C37C05">
              <w:rPr>
                <w:b/>
                <w:i/>
                <w:sz w:val="22"/>
                <w:szCs w:val="22"/>
              </w:rPr>
              <w:t>января</w:t>
            </w:r>
            <w:r w:rsidR="00940E33" w:rsidRPr="00C37C05">
              <w:rPr>
                <w:b/>
                <w:i/>
                <w:sz w:val="22"/>
                <w:szCs w:val="22"/>
              </w:rPr>
              <w:t xml:space="preserve"> 20</w:t>
            </w:r>
            <w:r w:rsidR="002A7798" w:rsidRPr="00C37C05">
              <w:rPr>
                <w:b/>
                <w:i/>
                <w:sz w:val="22"/>
                <w:szCs w:val="22"/>
              </w:rPr>
              <w:t>21</w:t>
            </w:r>
            <w:r w:rsidR="00660A48" w:rsidRPr="00C37C05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37C0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C37C05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 xml:space="preserve">2.1. </w:t>
            </w:r>
            <w:r w:rsidR="008451FA" w:rsidRPr="00C37C05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C37C05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C37C05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C37C05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C37C05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C37C05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C37C05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C37C05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C37C05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C37C05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C37C05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C37C05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C37C05">
              <w:rPr>
                <w:b/>
                <w:i/>
                <w:sz w:val="22"/>
                <w:szCs w:val="22"/>
              </w:rPr>
              <w:t>:</w:t>
            </w:r>
            <w:r w:rsidRPr="00C37C0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E73A5A" w:rsidRPr="00C37C05" w:rsidRDefault="00E73A5A" w:rsidP="00F0694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Предложение единственному акционеру Общества предоставить согласие на совершение сделки, в совершении которой имеется заинтересованность.</w:t>
            </w:r>
          </w:p>
          <w:p w:rsidR="0005626E" w:rsidRPr="00C37C05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C37C05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C37C05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C37C0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C37C05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C37C05">
              <w:rPr>
                <w:b/>
                <w:i/>
                <w:sz w:val="22"/>
                <w:szCs w:val="22"/>
              </w:rPr>
              <w:t>:</w:t>
            </w:r>
          </w:p>
          <w:p w:rsidR="00F06941" w:rsidRPr="00C37C05" w:rsidRDefault="00F06941" w:rsidP="00F06941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I.</w:t>
            </w:r>
            <w:r w:rsidRPr="00C37C05">
              <w:rPr>
                <w:b/>
                <w:i/>
                <w:sz w:val="22"/>
                <w:szCs w:val="22"/>
              </w:rPr>
              <w:t xml:space="preserve"> </w:t>
            </w:r>
            <w:r w:rsidR="00AD527C" w:rsidRPr="00C37C05">
              <w:rPr>
                <w:sz w:val="22"/>
                <w:szCs w:val="22"/>
              </w:rPr>
              <w:t>В соответствии со статьей 11.2</w:t>
            </w:r>
            <w:r w:rsidR="00E73A5A" w:rsidRPr="00C37C05">
              <w:rPr>
                <w:sz w:val="22"/>
                <w:szCs w:val="22"/>
              </w:rPr>
              <w:t xml:space="preserve"> Устава Общества предложить единственному акционеру Общества принять решение по вопросу предоставления согласия на совершение сделки, в совершении которой имеется заинтересованность</w:t>
            </w:r>
            <w:r w:rsidRPr="00C37C05">
              <w:rPr>
                <w:sz w:val="22"/>
                <w:szCs w:val="22"/>
              </w:rPr>
              <w:t xml:space="preserve"> лиц, контролирующих Общество, </w:t>
            </w:r>
            <w:r w:rsidR="00E73A5A" w:rsidRPr="00C37C05">
              <w:rPr>
                <w:sz w:val="22"/>
                <w:szCs w:val="22"/>
              </w:rPr>
              <w:t>единоличного исполнительного органа, полномочия которого п</w:t>
            </w:r>
            <w:r w:rsidR="002A7798" w:rsidRPr="00C37C05">
              <w:rPr>
                <w:sz w:val="22"/>
                <w:szCs w:val="22"/>
              </w:rPr>
              <w:t>ереданы управляющей организации, члена Совета директоров.</w:t>
            </w:r>
          </w:p>
          <w:p w:rsidR="00F06941" w:rsidRPr="00C37C05" w:rsidRDefault="00F06941" w:rsidP="00F06941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Лицами, имеющими заинтересованность в совершении Сделки, являются:</w:t>
            </w:r>
          </w:p>
          <w:p w:rsidR="002A7798" w:rsidRPr="00C37C05" w:rsidRDefault="002A7798" w:rsidP="002A7798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1. Акционерное общество «РУССКИЙ АЛЮМИНИЙ» – лицо является контролирующим лицом Общества и выгодоприобретателем по Сделке, а также контролирующим лицом сторон и/или выгодоприобретателей по Сделке;</w:t>
            </w:r>
          </w:p>
          <w:p w:rsidR="002A7798" w:rsidRPr="00C37C05" w:rsidRDefault="002A7798" w:rsidP="002A7798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2. Международная компания публичное акционерное общество «Объединенная Компания «РУСАЛ»» – лицо является контролирующим лицом Общества и</w:t>
            </w:r>
            <w:r w:rsidR="00AD527C" w:rsidRPr="00C37C05">
              <w:rPr>
                <w:sz w:val="22"/>
                <w:szCs w:val="22"/>
              </w:rPr>
              <w:t>/или</w:t>
            </w:r>
            <w:r w:rsidRPr="00C37C05">
              <w:rPr>
                <w:sz w:val="22"/>
                <w:szCs w:val="22"/>
              </w:rPr>
              <w:t xml:space="preserve"> стороной/выгодоприобретателем по Сделке, а также контролирующим лицом сторон и/или выгодоприобретателей по Сделке</w:t>
            </w:r>
          </w:p>
          <w:p w:rsidR="002A7798" w:rsidRPr="00C37C05" w:rsidRDefault="002A7798" w:rsidP="002A7798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3. Международная компания публичное акционерное общество «ЭН+ ГРУП» – лицо является контролирующим лицом Общества и контролирующим лицом МКПАО «ОК РУСАЛ» и сторон и/или выгодоприобретателей по Сделке;</w:t>
            </w:r>
          </w:p>
          <w:p w:rsidR="002A7798" w:rsidRPr="00C37C05" w:rsidRDefault="002A7798" w:rsidP="002A7798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4. Акционерное общество «РУССКИЙ АЛЮМИНИЙ Менеджмент» – лицо осуществляет полномочия единоличного исполнительного органа Общества и также является лицом, осуществляющим полномочия единоличного исполнительного органа сторон и/или выгодоприобретателей по Сделке.</w:t>
            </w:r>
          </w:p>
          <w:p w:rsidR="00F06941" w:rsidRPr="00C37C05" w:rsidRDefault="002A7798" w:rsidP="002A7798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5. Член Совета директоров ПАО «РУСАЛ Братск» Беспалов Александр Борисович – лицо  является членом  Совета директоров Общества  и также является членом Совета директоров АО «РУСАЛ», являющегося выгодоприобретателем по Сделке.</w:t>
            </w:r>
          </w:p>
          <w:p w:rsidR="00F06941" w:rsidRPr="00C37C05" w:rsidRDefault="00F06941" w:rsidP="00F06941">
            <w:pPr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I</w:t>
            </w:r>
            <w:r w:rsidRPr="00C37C05">
              <w:rPr>
                <w:sz w:val="22"/>
                <w:szCs w:val="22"/>
                <w:lang w:val="en-US"/>
              </w:rPr>
              <w:t>I</w:t>
            </w:r>
            <w:r w:rsidRPr="00C37C05">
              <w:rPr>
                <w:sz w:val="22"/>
                <w:szCs w:val="22"/>
              </w:rPr>
              <w:t xml:space="preserve">. Условия Сделки соответствуют соответствует рыночным, и ее совершение является целесообразным и полностью отвечает интересам Общества. </w:t>
            </w:r>
          </w:p>
          <w:p w:rsidR="00F06941" w:rsidRPr="00C37C05" w:rsidRDefault="00F06941" w:rsidP="00F0694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  <w:lang w:val="en-US"/>
              </w:rPr>
              <w:t>III</w:t>
            </w:r>
            <w:r w:rsidRPr="00C37C05">
              <w:rPr>
                <w:sz w:val="22"/>
                <w:szCs w:val="22"/>
              </w:rPr>
              <w:t>. В соответствии с п. 16 статьи 30 Федерального закона от 22 апреля 1996 г. № 39-ФЗ «О рынке ценных бумаг» (с последующими изменениями и дополнени</w:t>
            </w:r>
            <w:r w:rsidR="00AD527C" w:rsidRPr="00C37C05">
              <w:rPr>
                <w:sz w:val="22"/>
                <w:szCs w:val="22"/>
              </w:rPr>
              <w:t xml:space="preserve">ями), а также п. 14.9 главы 14 </w:t>
            </w:r>
            <w:r w:rsidRPr="00C37C05">
              <w:rPr>
                <w:sz w:val="22"/>
                <w:szCs w:val="22"/>
              </w:rPr>
              <w:t xml:space="preserve">и п. 15.7 главы 15 Положения о раскрытии информации эмитентами эмиссионных ценных бумаг, утвержденного </w:t>
            </w:r>
            <w:r w:rsidRPr="00C37C05">
              <w:rPr>
                <w:sz w:val="22"/>
                <w:szCs w:val="22"/>
              </w:rPr>
              <w:lastRenderedPageBreak/>
              <w:t>Банком России 30.12.2014 №454-П (далее – «Положение»), установить для Общества, что сведения об условиях Сделки,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8D5C1D" w:rsidRPr="00C37C05" w:rsidRDefault="008D5C1D" w:rsidP="00F06941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2.</w:t>
            </w:r>
            <w:r w:rsidR="00457338" w:rsidRPr="00C37C05">
              <w:rPr>
                <w:sz w:val="22"/>
                <w:szCs w:val="22"/>
              </w:rPr>
              <w:t>3</w:t>
            </w:r>
            <w:r w:rsidRPr="00C37C05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C37C05" w:rsidRPr="00C37C05">
              <w:rPr>
                <w:b/>
                <w:i/>
                <w:sz w:val="22"/>
                <w:szCs w:val="22"/>
              </w:rPr>
              <w:t>21</w:t>
            </w:r>
            <w:r w:rsidR="00032B46" w:rsidRPr="00C37C05">
              <w:rPr>
                <w:b/>
                <w:i/>
                <w:sz w:val="22"/>
                <w:szCs w:val="22"/>
              </w:rPr>
              <w:t xml:space="preserve"> </w:t>
            </w:r>
            <w:r w:rsidR="00C37C05" w:rsidRPr="00C37C05">
              <w:rPr>
                <w:b/>
                <w:i/>
                <w:sz w:val="22"/>
                <w:szCs w:val="22"/>
              </w:rPr>
              <w:t>января</w:t>
            </w:r>
            <w:r w:rsidR="005C6C0E" w:rsidRPr="00C37C05">
              <w:rPr>
                <w:b/>
                <w:i/>
                <w:sz w:val="22"/>
                <w:szCs w:val="22"/>
              </w:rPr>
              <w:t xml:space="preserve"> </w:t>
            </w:r>
            <w:r w:rsidRPr="00C37C05">
              <w:rPr>
                <w:b/>
                <w:i/>
                <w:sz w:val="22"/>
                <w:szCs w:val="22"/>
              </w:rPr>
              <w:t>20</w:t>
            </w:r>
            <w:r w:rsidR="002A7798" w:rsidRPr="00C37C05">
              <w:rPr>
                <w:b/>
                <w:i/>
                <w:sz w:val="22"/>
                <w:szCs w:val="22"/>
              </w:rPr>
              <w:t>21</w:t>
            </w:r>
            <w:r w:rsidRPr="00C37C05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C37C05" w:rsidRDefault="008D5C1D" w:rsidP="00C37C05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2.</w:t>
            </w:r>
            <w:r w:rsidR="00457338" w:rsidRPr="00C37C05">
              <w:rPr>
                <w:sz w:val="22"/>
                <w:szCs w:val="22"/>
              </w:rPr>
              <w:t>4</w:t>
            </w:r>
            <w:r w:rsidRPr="00C37C05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C37C05">
              <w:rPr>
                <w:sz w:val="22"/>
                <w:szCs w:val="22"/>
              </w:rPr>
              <w:t xml:space="preserve">ринято соответствующее решение: </w:t>
            </w:r>
            <w:r w:rsidR="00C37C05" w:rsidRPr="00C37C05">
              <w:rPr>
                <w:b/>
                <w:i/>
                <w:sz w:val="22"/>
                <w:szCs w:val="22"/>
              </w:rPr>
              <w:t>21</w:t>
            </w:r>
            <w:r w:rsidR="00236C84" w:rsidRPr="00C37C05">
              <w:rPr>
                <w:b/>
                <w:i/>
                <w:sz w:val="22"/>
                <w:szCs w:val="22"/>
              </w:rPr>
              <w:t xml:space="preserve"> </w:t>
            </w:r>
            <w:r w:rsidR="00C37C05" w:rsidRPr="00C37C05">
              <w:rPr>
                <w:b/>
                <w:i/>
                <w:sz w:val="22"/>
                <w:szCs w:val="22"/>
              </w:rPr>
              <w:t>января</w:t>
            </w:r>
            <w:r w:rsidR="005C6C0E" w:rsidRPr="00C37C05">
              <w:rPr>
                <w:b/>
                <w:i/>
                <w:sz w:val="22"/>
                <w:szCs w:val="22"/>
              </w:rPr>
              <w:t xml:space="preserve"> </w:t>
            </w:r>
            <w:r w:rsidRPr="00C37C05">
              <w:rPr>
                <w:b/>
                <w:i/>
                <w:sz w:val="22"/>
                <w:szCs w:val="22"/>
              </w:rPr>
              <w:t>20</w:t>
            </w:r>
            <w:r w:rsidR="002A7798" w:rsidRPr="00C37C05">
              <w:rPr>
                <w:b/>
                <w:i/>
                <w:sz w:val="22"/>
                <w:szCs w:val="22"/>
              </w:rPr>
              <w:t>21</w:t>
            </w:r>
            <w:r w:rsidRPr="00C37C05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C37C05">
              <w:rPr>
                <w:b/>
                <w:i/>
                <w:sz w:val="22"/>
                <w:szCs w:val="22"/>
              </w:rPr>
              <w:t xml:space="preserve"> </w:t>
            </w:r>
            <w:r w:rsidR="00C37C05" w:rsidRPr="00C37C05">
              <w:rPr>
                <w:b/>
                <w:i/>
                <w:sz w:val="22"/>
                <w:szCs w:val="22"/>
              </w:rPr>
              <w:t>178</w:t>
            </w:r>
            <w:r w:rsidR="005C6C0E" w:rsidRPr="00C37C0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C37C05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C37C05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3. Подпись</w:t>
            </w:r>
          </w:p>
        </w:tc>
      </w:tr>
      <w:tr w:rsidR="004E0BF4" w:rsidRPr="00C37C0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37C0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C37C05" w:rsidRDefault="004912F7" w:rsidP="009F56C9">
            <w:pPr>
              <w:widowControl w:val="0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 xml:space="preserve"> </w:t>
            </w:r>
            <w:r w:rsidR="004E0BF4" w:rsidRPr="00C37C05">
              <w:rPr>
                <w:sz w:val="22"/>
                <w:szCs w:val="22"/>
              </w:rPr>
              <w:t>3.1. Управляющий директо</w:t>
            </w:r>
            <w:bookmarkStart w:id="0" w:name="_GoBack"/>
            <w:bookmarkEnd w:id="0"/>
            <w:r w:rsidR="004E0BF4" w:rsidRPr="00C37C05">
              <w:rPr>
                <w:sz w:val="22"/>
                <w:szCs w:val="22"/>
              </w:rPr>
              <w:t xml:space="preserve">р </w:t>
            </w:r>
          </w:p>
          <w:p w:rsidR="004E0BF4" w:rsidRPr="00C37C05" w:rsidRDefault="00EA0610" w:rsidP="009F56C9">
            <w:pPr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 xml:space="preserve">         </w:t>
            </w:r>
            <w:r w:rsidR="00150FA4" w:rsidRPr="00C37C05">
              <w:rPr>
                <w:sz w:val="22"/>
                <w:szCs w:val="22"/>
              </w:rPr>
              <w:t>П</w:t>
            </w:r>
            <w:r w:rsidR="004E0BF4" w:rsidRPr="00C37C05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37C05" w:rsidRDefault="00747DCD" w:rsidP="00486841">
            <w:pPr>
              <w:jc w:val="center"/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>Е.Ю. Зенкин</w:t>
            </w:r>
          </w:p>
        </w:tc>
      </w:tr>
      <w:tr w:rsidR="004E0BF4" w:rsidRPr="00C37C0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37C05" w:rsidRDefault="004E0BF4" w:rsidP="00486841">
            <w:pPr>
              <w:jc w:val="center"/>
              <w:rPr>
                <w:sz w:val="20"/>
                <w:szCs w:val="20"/>
              </w:rPr>
            </w:pPr>
            <w:r w:rsidRPr="00C37C05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37C0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37C0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C37C05">
              <w:rPr>
                <w:sz w:val="22"/>
                <w:szCs w:val="22"/>
              </w:rPr>
              <w:t xml:space="preserve"> 3.2</w:t>
            </w:r>
            <w:r w:rsidR="00032B46" w:rsidRPr="00C37C05">
              <w:rPr>
                <w:sz w:val="22"/>
                <w:szCs w:val="22"/>
              </w:rPr>
              <w:t>. Дата</w:t>
            </w:r>
            <w:r w:rsidR="00032B46" w:rsidRPr="00C37C05">
              <w:rPr>
                <w:sz w:val="22"/>
                <w:szCs w:val="22"/>
              </w:rPr>
              <w:tab/>
              <w:t xml:space="preserve"> «</w:t>
            </w:r>
            <w:r w:rsidR="00C37C05" w:rsidRPr="00C37C05">
              <w:rPr>
                <w:sz w:val="22"/>
                <w:szCs w:val="22"/>
              </w:rPr>
              <w:t>21</w:t>
            </w:r>
            <w:r w:rsidRPr="00C37C05">
              <w:rPr>
                <w:sz w:val="22"/>
                <w:szCs w:val="22"/>
              </w:rPr>
              <w:t>»</w:t>
            </w:r>
            <w:r w:rsidR="00C14BEB" w:rsidRPr="00C37C05">
              <w:rPr>
                <w:sz w:val="22"/>
                <w:szCs w:val="22"/>
              </w:rPr>
              <w:t xml:space="preserve"> </w:t>
            </w:r>
            <w:r w:rsidR="00C37C05" w:rsidRPr="00C37C05">
              <w:rPr>
                <w:sz w:val="22"/>
                <w:szCs w:val="22"/>
              </w:rPr>
              <w:t>января</w:t>
            </w:r>
            <w:r w:rsidRPr="00C37C05">
              <w:rPr>
                <w:sz w:val="22"/>
                <w:szCs w:val="22"/>
              </w:rPr>
              <w:t xml:space="preserve"> 20</w:t>
            </w:r>
            <w:r w:rsidR="002A7798" w:rsidRPr="00C37C05">
              <w:rPr>
                <w:sz w:val="22"/>
                <w:szCs w:val="22"/>
              </w:rPr>
              <w:t>21</w:t>
            </w:r>
            <w:r w:rsidRPr="00C37C05">
              <w:rPr>
                <w:sz w:val="22"/>
                <w:szCs w:val="22"/>
              </w:rPr>
              <w:t xml:space="preserve"> г.</w:t>
            </w:r>
            <w:r w:rsidRPr="00C37C05">
              <w:rPr>
                <w:sz w:val="22"/>
                <w:szCs w:val="22"/>
              </w:rPr>
              <w:tab/>
            </w:r>
            <w:r w:rsidR="006A7DEE" w:rsidRPr="00C37C05">
              <w:rPr>
                <w:sz w:val="22"/>
                <w:szCs w:val="22"/>
              </w:rPr>
              <w:t xml:space="preserve">                        </w:t>
            </w:r>
            <w:r w:rsidRPr="00C37C05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23683F"/>
    <w:rsid w:val="00236C84"/>
    <w:rsid w:val="00275F9D"/>
    <w:rsid w:val="002A4E0A"/>
    <w:rsid w:val="002A7798"/>
    <w:rsid w:val="002E6C0F"/>
    <w:rsid w:val="002F0F94"/>
    <w:rsid w:val="00310B03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A7DEE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67A37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4E01"/>
    <w:rsid w:val="009856EE"/>
    <w:rsid w:val="00993B61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AD527C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0233C"/>
    <w:rsid w:val="00C14BEB"/>
    <w:rsid w:val="00C37C05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73A5A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6941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A194"/>
  <w15:docId w15:val="{A5AF5540-42B3-4796-AD3A-F17A2255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337B-C7D1-42AA-9BDC-C7F214A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33</cp:revision>
  <cp:lastPrinted>2014-07-31T23:43:00Z</cp:lastPrinted>
  <dcterms:created xsi:type="dcterms:W3CDTF">2017-05-03T01:41:00Z</dcterms:created>
  <dcterms:modified xsi:type="dcterms:W3CDTF">2021-01-21T13:10:00Z</dcterms:modified>
</cp:coreProperties>
</file>