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184E76">
      <w:pPr>
        <w:spacing w:after="6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53726C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EC332A" w:rsidP="002A771B">
            <w:pPr>
              <w:ind w:right="85"/>
            </w:pPr>
            <w:r>
              <w:rPr>
                <w:b/>
                <w:i/>
                <w:sz w:val="22"/>
                <w:szCs w:val="22"/>
              </w:rPr>
              <w:t xml:space="preserve"> 0</w:t>
            </w:r>
            <w:r w:rsidR="002A771B">
              <w:rPr>
                <w:b/>
                <w:i/>
                <w:sz w:val="22"/>
                <w:szCs w:val="22"/>
                <w:lang w:val="en-US"/>
              </w:rPr>
              <w:t>9</w:t>
            </w:r>
            <w:r w:rsidR="006477C1">
              <w:rPr>
                <w:b/>
                <w:i/>
                <w:sz w:val="22"/>
                <w:szCs w:val="22"/>
              </w:rPr>
              <w:t xml:space="preserve"> дека</w:t>
            </w:r>
            <w:r w:rsidR="00E9064C">
              <w:rPr>
                <w:b/>
                <w:i/>
                <w:sz w:val="22"/>
                <w:szCs w:val="22"/>
              </w:rPr>
              <w:t>бря</w:t>
            </w:r>
            <w:r w:rsidR="00940E33">
              <w:rPr>
                <w:b/>
                <w:i/>
                <w:sz w:val="22"/>
                <w:szCs w:val="22"/>
              </w:rPr>
              <w:t xml:space="preserve"> 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B84593" w:rsidRDefault="008451FA" w:rsidP="00184E76">
            <w:pPr>
              <w:spacing w:after="6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14C6F" w:rsidRDefault="006A50A0" w:rsidP="00D510AB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6477C1" w:rsidRDefault="006477C1" w:rsidP="006477C1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6477C1">
              <w:rPr>
                <w:sz w:val="22"/>
                <w:szCs w:val="22"/>
              </w:rPr>
              <w:t>О предоставлении согласия на заключение Договора поручительства между «Газпромбанк» (Акционерное общество) (далее - Банк ГПБ (АО) и ПАО «РУСАЛ Братск», являющегося сделкой, в совершении которой имеется заинтересованность.</w:t>
            </w:r>
          </w:p>
          <w:p w:rsidR="0005626E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6477C1" w:rsidRPr="006477C1" w:rsidRDefault="006477C1" w:rsidP="006477C1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6477C1">
              <w:rPr>
                <w:sz w:val="22"/>
                <w:szCs w:val="22"/>
              </w:rPr>
              <w:t>Принять решение о предоставлении согласия на заключение Договора поручительства № IMP/2020/326-П-2 между Банком ГПБ (АО) (дале</w:t>
            </w:r>
            <w:r>
              <w:rPr>
                <w:sz w:val="22"/>
                <w:szCs w:val="22"/>
              </w:rPr>
              <w:t xml:space="preserve">е – Банк) и ПАО «РУСАЛ Братск» </w:t>
            </w:r>
            <w:r w:rsidRPr="006477C1">
              <w:rPr>
                <w:sz w:val="22"/>
                <w:szCs w:val="22"/>
              </w:rPr>
              <w:t>(далее – Поручитель), являющегося сделкой, в совершении которой имеется заинтересованность, заключаемого в обеспечения исполнение обязательств Акционерного общества «СЕВУРАЛБОКСИТРУДА» (далее -</w:t>
            </w:r>
            <w:r>
              <w:rPr>
                <w:sz w:val="22"/>
                <w:szCs w:val="22"/>
              </w:rPr>
              <w:t xml:space="preserve"> </w:t>
            </w:r>
            <w:r w:rsidRPr="006477C1">
              <w:rPr>
                <w:sz w:val="22"/>
                <w:szCs w:val="22"/>
              </w:rPr>
              <w:t>Должник) по Договору об открытии аккредитивов № IMP/2020/326 (далее – «Основной договор») между Банком и Должником, на следующих основных условиях: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1)</w:t>
            </w:r>
            <w:r w:rsidRPr="0053726C">
              <w:rPr>
                <w:sz w:val="22"/>
                <w:szCs w:val="22"/>
              </w:rPr>
              <w:tab/>
              <w:t>Поручитель обязывается солидарно с Акционерным обществом «СЕВУРАЛБОКСИТРУДА» отвечать перед Банком за исполнение Должником всех его Платежных обязательств перед Банком, возникших из Основного договора.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2)</w:t>
            </w:r>
            <w:r w:rsidRPr="0053726C">
              <w:rPr>
                <w:sz w:val="22"/>
                <w:szCs w:val="22"/>
              </w:rPr>
              <w:tab/>
              <w:t>В соответствии с Основным договором Банк по письменному заявлению Должника обязуется открывать безотзывные документарные аккредитивы, в том числе резервные (именуемые в дальнейшем совместно «Аккредитивы», по отдельности - «Аккредитив»), при этом: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а.</w:t>
            </w:r>
            <w:r w:rsidRPr="0053726C">
              <w:rPr>
                <w:sz w:val="22"/>
                <w:szCs w:val="22"/>
              </w:rPr>
              <w:tab/>
              <w:t>Совокупный объем (сумма) одновременно действующих фактических обязательств Должника перед Банком по Аккредитивам, открытым Банком по поручению Должника в рамках Основного договора, не должен превышать сумму 1.000.000.000,00 (один миллиард, 00/100) рублей, (далее – «Лимит открытия Аккредитивов»);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При этом совокупный объем (сумма) всех одновременно действующих фактических обязательств компаний Группы ОК «РУСАЛ» перед Банком по аккредитивам, открытым Банком по поручению компаний Группы ОК «РУСАЛ» в рамках договоров, заключенных между Банком и компаниями Группы ОК «РУСАЛ», не должен превышать сумму 200 000 000,00 (двести миллионов, 00/100) долларов США.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 xml:space="preserve">Сумма Аккредитива может быть номинирована (выражена) в российских рублях, Евро, долларах США, иной свободно конвертируемой валюте, курс которой устанавливается Банком России. Для целей </w:t>
            </w:r>
            <w:r w:rsidRPr="0053726C">
              <w:rPr>
                <w:sz w:val="22"/>
                <w:szCs w:val="22"/>
              </w:rPr>
              <w:lastRenderedPageBreak/>
              <w:t>расчета свободного остатка лимита применяется официальный курс российского рубля к иностранной валюте, в которой номинирован аккредитив, установленный Банком России на дату открытия аккредитива / увеличения суммы аккредитива.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б.</w:t>
            </w:r>
            <w:r w:rsidRPr="0053726C">
              <w:rPr>
                <w:sz w:val="22"/>
                <w:szCs w:val="22"/>
              </w:rPr>
              <w:tab/>
              <w:t xml:space="preserve">Истечение срока действия каждого отдельного Аккредитива (с учетом пролонгаций) должно/-ы наступать не позднее «31» декабря 2024 года; 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в.</w:t>
            </w:r>
            <w:r w:rsidRPr="0053726C">
              <w:rPr>
                <w:sz w:val="22"/>
                <w:szCs w:val="22"/>
              </w:rPr>
              <w:tab/>
              <w:t>Должник обязуется возместить (уплатить) Банку суммы платежей, уплаченные Банком за счет собственных средств по Аккредитивам, уплатить Банку вознаграждения, комиссии, возместить расходы, уплатить неустойки и все иные платежи, предусмотренные Основным договором, в порядке и в соответствии с условиями, изложенными в Основном договоре.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г.</w:t>
            </w:r>
            <w:r w:rsidRPr="0053726C">
              <w:rPr>
                <w:sz w:val="22"/>
                <w:szCs w:val="22"/>
              </w:rPr>
              <w:tab/>
              <w:t xml:space="preserve">Должник обязуется уплатить Банку вознаграждение за открытие Аккредитивов в размере не менее 0,5 (Ноль целых пять десятых) процентов годовых (именуемое в дальнейшем «Минимальная ставка») и не более 1,25 (Одна целая двадцать пять сотых) процентов годовых (именуемое в дальнейшем «Максимальная ставка») от фактической суммы Аккредитива  Размер вознаграждения за открытие Аккредитива устанавливается по каждому отдельному Аккредитиву и ставка комиссионного вознаграждения указывается Должником в заявлении об открытии Аккредитива в пределах, установленных Основным договором (не менее Минимальной ставки и не более Максимальной ставки). 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д.</w:t>
            </w:r>
            <w:r w:rsidRPr="0053726C">
              <w:rPr>
                <w:sz w:val="22"/>
                <w:szCs w:val="22"/>
              </w:rPr>
              <w:tab/>
              <w:t>Ставка вознаграждения за открытие Аккредитива может быть увеличена на 1,0 (Один) процент годовых при нарушении Должником Дополнительных обязательств, указанных в Основном договоре. Вознаграждение за открытие Аккредитива по увеличенной ставке взимается, начиная с первого числа первого месяца, в котором имело место нарушение обязательства. Применение ранее действующей ставки (размера) вознаграждения производится с первого числа первого месяца, в котором допущенное нарушение было устранено.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е.</w:t>
            </w:r>
            <w:r w:rsidRPr="0053726C">
              <w:rPr>
                <w:sz w:val="22"/>
                <w:szCs w:val="22"/>
              </w:rPr>
              <w:tab/>
              <w:t>Должник обязуется уплатить Банку комиссию за изменение условий Аккредитива в размере 5.000,00 (Пять тысяч) российских рублей за каждое изменение условий Аккредитива.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ж.</w:t>
            </w:r>
            <w:r w:rsidRPr="0053726C">
              <w:rPr>
                <w:sz w:val="22"/>
                <w:szCs w:val="22"/>
              </w:rPr>
              <w:tab/>
              <w:t xml:space="preserve">Должник обязуется уплатить Банку комиссионное вознаграждение Банка за проверку документов и платеж по Аккредитиву (далее – «Комиссия за проверку») в размере, определенном действующими тарифами Банка по операциям в валюте Российской Федерации и иностранной валюте для юридических лиц – </w:t>
            </w:r>
            <w:proofErr w:type="spellStart"/>
            <w:r w:rsidRPr="0053726C">
              <w:rPr>
                <w:sz w:val="22"/>
                <w:szCs w:val="22"/>
              </w:rPr>
              <w:t>некредитных</w:t>
            </w:r>
            <w:proofErr w:type="spellEnd"/>
            <w:r w:rsidRPr="0053726C">
              <w:rPr>
                <w:sz w:val="22"/>
                <w:szCs w:val="22"/>
              </w:rPr>
              <w:t xml:space="preserve"> организаций, индивидуальных предпринимателей и физических лиц, занимающихся в установленном законодательством Российской Федерации порядке частной практикой (далее – «Тарифы»).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з.</w:t>
            </w:r>
            <w:r w:rsidRPr="0053726C">
              <w:rPr>
                <w:sz w:val="22"/>
                <w:szCs w:val="22"/>
              </w:rPr>
              <w:tab/>
              <w:t>Должник обязуется возместить Банку прочие расходы и уплатить комиссионные вознаграждения Банка, если таковые будут иметь место, согласно Тарифам.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и.</w:t>
            </w:r>
            <w:r w:rsidRPr="0053726C">
              <w:rPr>
                <w:sz w:val="22"/>
                <w:szCs w:val="22"/>
              </w:rPr>
              <w:tab/>
              <w:t xml:space="preserve">Должник обязуется возместить Банку комиссионное вознаграждение подтверждающего банка за подтверждение Аккредитива (если добавлено), а также иные расходы в связи с </w:t>
            </w:r>
            <w:proofErr w:type="spellStart"/>
            <w:r w:rsidRPr="0053726C">
              <w:rPr>
                <w:sz w:val="22"/>
                <w:szCs w:val="22"/>
              </w:rPr>
              <w:t>авизованием</w:t>
            </w:r>
            <w:proofErr w:type="spellEnd"/>
            <w:r w:rsidRPr="0053726C">
              <w:rPr>
                <w:sz w:val="22"/>
                <w:szCs w:val="22"/>
              </w:rPr>
              <w:t xml:space="preserve"> и обслуживанием/исполнением/подтверждением Аккредитива, в случае их отнесения на Банк, в том числе комиссии и расходы подтверждающего/ исполняющего/ авизующего банка, которые были предъявлены им Бенефициару/Получателю к оплате в соответствии с условиями Аккредитива и которые Бенефициар/Получатель оплачивать отказался, а также все расходы, понесенные Банком и/или связанные с возмещением Банком подтверждающему/исполняющему/авизующему банку расходов, ущерба и убытков, которые могут возникнуть у Банка и/или подтверждающего/ исполняющего/авизующего банка в результате применения к взаимоотношениям между Банком и подтверждающим/исполняющим/авизующим банком иного законодательства, чем законодательство Российской Федерации, и выбора иностранных по отношению к Банку судов в качестве судов для рассмотрения возможных споров.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3)</w:t>
            </w:r>
            <w:r w:rsidRPr="0053726C">
              <w:rPr>
                <w:sz w:val="22"/>
                <w:szCs w:val="22"/>
              </w:rPr>
              <w:tab/>
              <w:t>Поручитель подтверждает, что он ознакомлен с текстом и со всеми условиями Основного договора, согласованными путем отсылки к Основному договору, и согласен отвечать за исполнение всех Платежных обязательств Должника по Основному договору.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4)</w:t>
            </w:r>
            <w:r w:rsidRPr="0053726C">
              <w:rPr>
                <w:sz w:val="22"/>
                <w:szCs w:val="22"/>
              </w:rPr>
              <w:tab/>
              <w:t xml:space="preserve">При неисполнении или ненадлежащем исполнении Должником обеспеченного поручительством обязательства Поручитель и Должник отвечают перед Банком солидарно. Поручитель отвечает перед Банком в том же объеме, что и Должник, включая уплату 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(возмещение) Банку сумм, уплаченных Банком/списанных со счета Банка по Аккредитивам, сумм вознаграждений, комиссий, неустоек, расходов и любых иных платежей, определенных Основным договором, а также возмещение судебных издержек по взысканию долга и других расходов, и обоснованных убытков Банка, причиненных неисполнением или ненадлежащим исполнением обязательств Должником по Основному договору.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5)</w:t>
            </w:r>
            <w:r w:rsidRPr="0053726C">
              <w:rPr>
                <w:sz w:val="22"/>
                <w:szCs w:val="22"/>
              </w:rPr>
              <w:tab/>
              <w:t xml:space="preserve">Изменение обязательств Должника, в том числе, но не ограничиваясь, увеличение размера вознаграждений Банка и/или расходов Банка и/или неустоек и/или размера иных платежей, предусмотренных Основным договором, и/или сроков исполнения обязательств Должника, 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lastRenderedPageBreak/>
              <w:t xml:space="preserve">а также увеличение суммы и/или срока действия Аккредитивов не прекращает поручительство. 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В случае изменения размера и/или срока исполнения Должником его обязательств по Основному договору (в том числе при изменении суммы и/или срока действия Аккредитивов), при условии, что в результате такого изменения размер требований по данным обязательствам (как одного требования, так двух и более требований) и/или срок их исполнения увеличится не более чем в 1,5 (полтора) раза по сравнению с их размером и/или сроком исполнения, указанными в Основном договоре на момент заключения настоящего Договора, данные обязательства считаются обеспеченными поручительством Поручителя по настоящему Договору в измененном виде, в том числе с учетом измененных размеров обязательств Должника (включая размер вознаграждений, комиссий,  расходов, неустоек, иных платежей, предусмотренных Основным договором), сроков исполнения обязательств Должника по Основному договору, а также измененных суммы и/или срока действия Аккредитивов.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Поручитель выражает свое согласие солидарно с Должником отвечать в полном объеме за исполнение обязательств по Основному договору в случае увеличения Банком размера дополнительного вознаграждения за предоставление отсрочки возмещения Банку сумм, уплаченных Банком по Аккредитивам в пределах, не превышающих 3 (три) процента годовых.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6)</w:t>
            </w:r>
            <w:r w:rsidRPr="0053726C">
              <w:rPr>
                <w:sz w:val="22"/>
                <w:szCs w:val="22"/>
              </w:rPr>
              <w:tab/>
              <w:t>Настоящим Поручитель также выражает свое согласие солидарно с Должником отвечать в полном объеме за исполнение обязанностей по Основному договору новым должником, к которому права и обязанности Должника по Основному договору перешли в порядке правопреемства, в том числе – в порядке правопреемства в результате реорганизации Должника.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7)</w:t>
            </w:r>
            <w:r w:rsidRPr="0053726C">
              <w:rPr>
                <w:sz w:val="22"/>
                <w:szCs w:val="22"/>
              </w:rPr>
              <w:tab/>
              <w:t>Поручительством по настоящему Договору обеспечены в том числе восстановленные требования Банка по Основному договору в случае признания недействительными действий Должника или третьих лиц по уплате денежных средств, передаче вещей или иному исполнению обязательств по Основному договору, а также иных сделок, направленных на прекращение обязательств Должника по Основному договору (путем зачета встречного однородного требования, предоставления отступного или иным способом) (применения к данным действиям/сделкам последствий недействительности ничтожной сделки), включая признание их недействительными на основании статей 61.2 и 61.3 Федерального закона от 26.10.2002 № 127-ФЗ «О несостоятельности (банкротстве)», а также в иных случаях восстановления требований Банка по Основному договору.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8)</w:t>
            </w:r>
            <w:r w:rsidRPr="0053726C">
              <w:rPr>
                <w:sz w:val="22"/>
                <w:szCs w:val="22"/>
              </w:rPr>
              <w:tab/>
              <w:t xml:space="preserve">Поручительством по настоящему Договору обеспечены, в том числе обязательства, возникающие в связи с недействительностью или </w:t>
            </w:r>
            <w:proofErr w:type="spellStart"/>
            <w:r w:rsidRPr="0053726C">
              <w:rPr>
                <w:sz w:val="22"/>
                <w:szCs w:val="22"/>
              </w:rPr>
              <w:t>незаключенностью</w:t>
            </w:r>
            <w:proofErr w:type="spellEnd"/>
            <w:r w:rsidRPr="0053726C">
              <w:rPr>
                <w:sz w:val="22"/>
                <w:szCs w:val="22"/>
              </w:rPr>
              <w:t xml:space="preserve"> Основного договора, в том числе следующие обязательства: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- обязательство Должника по возврату Банку в качестве неосновательного обогащения денежных средств и уплате в соответствии с законодательством Российской Федерации процентов при недействительности Основного договора и уплате Банком денежных средств Бенефициару по Аккредитиву;</w:t>
            </w:r>
          </w:p>
          <w:p w:rsidR="0053726C" w:rsidRPr="0053726C" w:rsidRDefault="0053726C" w:rsidP="0053726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>- обязательство Должника по возврату Банку в качестве неосновательного обогащения денежных средств и уплате в соответствии с законодательством Российской Федерации процентов в случае, если Основной договор является незаключенным, и Банк уплатил денежные средства Бенефициару по Аккредитиву.</w:t>
            </w:r>
          </w:p>
          <w:p w:rsidR="006477C1" w:rsidRPr="006477C1" w:rsidRDefault="0053726C" w:rsidP="0053726C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53726C">
              <w:rPr>
                <w:sz w:val="22"/>
                <w:szCs w:val="22"/>
              </w:rPr>
              <w:t xml:space="preserve">9)Договор поручительства </w:t>
            </w:r>
            <w:proofErr w:type="gramStart"/>
            <w:r w:rsidRPr="0053726C">
              <w:rPr>
                <w:sz w:val="22"/>
                <w:szCs w:val="22"/>
              </w:rPr>
              <w:t>действует  до</w:t>
            </w:r>
            <w:proofErr w:type="gramEnd"/>
            <w:r w:rsidRPr="0053726C">
              <w:rPr>
                <w:sz w:val="22"/>
                <w:szCs w:val="22"/>
              </w:rPr>
              <w:t xml:space="preserve"> «31» декабря 2027 года.</w:t>
            </w:r>
            <w:bookmarkStart w:id="0" w:name="_GoBack"/>
            <w:bookmarkEnd w:id="0"/>
          </w:p>
          <w:p w:rsidR="006477C1" w:rsidRPr="006477C1" w:rsidRDefault="006477C1" w:rsidP="006477C1">
            <w:pPr>
              <w:ind w:left="57" w:right="57"/>
              <w:jc w:val="both"/>
              <w:rPr>
                <w:sz w:val="22"/>
                <w:szCs w:val="22"/>
              </w:rPr>
            </w:pPr>
            <w:r w:rsidRPr="006477C1">
              <w:rPr>
                <w:sz w:val="22"/>
                <w:szCs w:val="22"/>
              </w:rPr>
              <w:t>Лицами, имеющими заинтересованность в заключении указанного Дог</w:t>
            </w:r>
            <w:r>
              <w:rPr>
                <w:sz w:val="22"/>
                <w:szCs w:val="22"/>
              </w:rPr>
              <w:t xml:space="preserve">овора </w:t>
            </w:r>
            <w:proofErr w:type="gramStart"/>
            <w:r>
              <w:rPr>
                <w:sz w:val="22"/>
                <w:szCs w:val="22"/>
              </w:rPr>
              <w:t>поручительства  являются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6477C1" w:rsidRPr="006477C1" w:rsidRDefault="006477C1" w:rsidP="006477C1">
            <w:pPr>
              <w:ind w:left="57" w:right="57"/>
              <w:jc w:val="both"/>
              <w:rPr>
                <w:sz w:val="22"/>
                <w:szCs w:val="22"/>
              </w:rPr>
            </w:pPr>
            <w:r w:rsidRPr="006477C1">
              <w:rPr>
                <w:sz w:val="22"/>
                <w:szCs w:val="22"/>
              </w:rPr>
              <w:t xml:space="preserve">а) Международная компания публичное акционерное общество «Объединённая Компания «РУСАЛ»» </w:t>
            </w:r>
          </w:p>
          <w:p w:rsidR="006477C1" w:rsidRPr="006477C1" w:rsidRDefault="006477C1" w:rsidP="006477C1">
            <w:pPr>
              <w:ind w:left="57" w:right="57"/>
              <w:jc w:val="both"/>
              <w:rPr>
                <w:sz w:val="22"/>
                <w:szCs w:val="22"/>
              </w:rPr>
            </w:pPr>
            <w:r w:rsidRPr="006477C1">
              <w:rPr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 АО «СУБР», являющегося</w:t>
            </w:r>
            <w:r>
              <w:rPr>
                <w:sz w:val="22"/>
                <w:szCs w:val="22"/>
              </w:rPr>
              <w:t xml:space="preserve"> выгодоприобретателем в сделке.</w:t>
            </w:r>
          </w:p>
          <w:p w:rsidR="006477C1" w:rsidRPr="006477C1" w:rsidRDefault="006477C1" w:rsidP="006477C1">
            <w:pPr>
              <w:ind w:left="57" w:right="57"/>
              <w:jc w:val="both"/>
              <w:rPr>
                <w:sz w:val="22"/>
                <w:szCs w:val="22"/>
              </w:rPr>
            </w:pPr>
            <w:r w:rsidRPr="006477C1">
              <w:rPr>
                <w:sz w:val="22"/>
                <w:szCs w:val="22"/>
              </w:rPr>
              <w:t>б) Международная компания публичное акционерное общество «ЭН+ ГРУП»</w:t>
            </w:r>
          </w:p>
          <w:p w:rsidR="006477C1" w:rsidRPr="006477C1" w:rsidRDefault="006477C1" w:rsidP="006477C1">
            <w:pPr>
              <w:ind w:left="57" w:right="57"/>
              <w:jc w:val="both"/>
              <w:rPr>
                <w:sz w:val="22"/>
                <w:szCs w:val="22"/>
              </w:rPr>
            </w:pPr>
            <w:r w:rsidRPr="006477C1">
              <w:rPr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«СУБР», являющегося</w:t>
            </w:r>
            <w:r>
              <w:rPr>
                <w:sz w:val="22"/>
                <w:szCs w:val="22"/>
              </w:rPr>
              <w:t xml:space="preserve"> выгодоприобретателем в сделке.</w:t>
            </w:r>
          </w:p>
          <w:p w:rsidR="006477C1" w:rsidRPr="006477C1" w:rsidRDefault="006477C1" w:rsidP="006477C1">
            <w:pPr>
              <w:ind w:left="57" w:right="57"/>
              <w:jc w:val="both"/>
              <w:rPr>
                <w:sz w:val="22"/>
                <w:szCs w:val="22"/>
              </w:rPr>
            </w:pPr>
            <w:r w:rsidRPr="006477C1">
              <w:rPr>
                <w:sz w:val="22"/>
                <w:szCs w:val="22"/>
              </w:rPr>
              <w:t>в) Акционерное общество «РУССКИЙ АЛЮМИНИЙ»</w:t>
            </w:r>
          </w:p>
          <w:p w:rsidR="006477C1" w:rsidRPr="006477C1" w:rsidRDefault="006477C1" w:rsidP="006477C1">
            <w:pPr>
              <w:ind w:left="57" w:right="57"/>
              <w:jc w:val="both"/>
              <w:rPr>
                <w:sz w:val="22"/>
                <w:szCs w:val="22"/>
              </w:rPr>
            </w:pPr>
            <w:r w:rsidRPr="006477C1">
              <w:rPr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«СУБР», являющегося выгодоприобретателем в сделке.</w:t>
            </w:r>
          </w:p>
          <w:p w:rsidR="006477C1" w:rsidRPr="006477C1" w:rsidRDefault="006477C1" w:rsidP="006477C1">
            <w:pPr>
              <w:ind w:left="57" w:right="57"/>
              <w:jc w:val="both"/>
              <w:rPr>
                <w:sz w:val="22"/>
                <w:szCs w:val="22"/>
              </w:rPr>
            </w:pPr>
            <w:r w:rsidRPr="006477C1">
              <w:rPr>
                <w:sz w:val="22"/>
                <w:szCs w:val="22"/>
              </w:rPr>
              <w:t>г) Акционерное общество «РУССКИЙ АЛЮМИНИЙ Менеджмент»</w:t>
            </w:r>
          </w:p>
          <w:p w:rsidR="006477C1" w:rsidRPr="006477C1" w:rsidRDefault="006477C1" w:rsidP="006477C1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6477C1">
              <w:rPr>
                <w:sz w:val="22"/>
                <w:szCs w:val="22"/>
              </w:rPr>
              <w:t>Основание заинтересованности: лицо, осуществляющее полномочия единоличного исполнительного органа ПАО «РУСАЛ Братск», осуществляет полномочия единоличного исполнительного органа АО «СУБР», являющегося</w:t>
            </w:r>
            <w:r>
              <w:rPr>
                <w:sz w:val="22"/>
                <w:szCs w:val="22"/>
              </w:rPr>
              <w:t xml:space="preserve"> выгодоприобретателем в сделке.</w:t>
            </w:r>
          </w:p>
          <w:p w:rsidR="006477C1" w:rsidRPr="006477C1" w:rsidRDefault="006477C1" w:rsidP="006477C1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6477C1">
              <w:rPr>
                <w:sz w:val="22"/>
                <w:szCs w:val="22"/>
              </w:rPr>
              <w:t>Термины, указанные в настоящем решении с заглавной буквы имеют значение, установленное в соответствующем договоре, если иное не</w:t>
            </w:r>
            <w:r>
              <w:rPr>
                <w:sz w:val="22"/>
                <w:szCs w:val="22"/>
              </w:rPr>
              <w:t xml:space="preserve"> определено настоящим решением.</w:t>
            </w:r>
          </w:p>
          <w:p w:rsidR="006477C1" w:rsidRPr="006477C1" w:rsidRDefault="006477C1" w:rsidP="006477C1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6477C1">
              <w:rPr>
                <w:sz w:val="22"/>
                <w:szCs w:val="22"/>
              </w:rPr>
              <w:t xml:space="preserve">Определить цену Договора поручительства в соответствии со ст.77 Федерального закона «Об акционерных обществах» в размере 1 775 178 082,19 (Один миллиард семьсот семьдесят пять миллионов </w:t>
            </w:r>
            <w:r w:rsidRPr="006477C1">
              <w:rPr>
                <w:sz w:val="22"/>
                <w:szCs w:val="22"/>
              </w:rPr>
              <w:lastRenderedPageBreak/>
              <w:t>сто семьдесят восемь тысяч восемьдесят два 19/100 рублей.</w:t>
            </w:r>
          </w:p>
          <w:p w:rsidR="008D5C1D" w:rsidRPr="00660A48" w:rsidRDefault="008D5C1D" w:rsidP="00184E76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EC332A">
              <w:rPr>
                <w:b/>
                <w:i/>
                <w:sz w:val="22"/>
                <w:szCs w:val="22"/>
              </w:rPr>
              <w:t xml:space="preserve">08 </w:t>
            </w:r>
            <w:r w:rsidR="006477C1">
              <w:rPr>
                <w:b/>
                <w:i/>
                <w:sz w:val="22"/>
                <w:szCs w:val="22"/>
              </w:rPr>
              <w:t>дека</w:t>
            </w:r>
            <w:r w:rsidR="00E9064C">
              <w:rPr>
                <w:b/>
                <w:i/>
                <w:sz w:val="22"/>
                <w:szCs w:val="22"/>
              </w:rPr>
              <w:t>бря</w:t>
            </w:r>
            <w:r w:rsidR="005C6C0E" w:rsidRPr="00660A48">
              <w:rPr>
                <w:b/>
                <w:i/>
                <w:sz w:val="22"/>
                <w:szCs w:val="22"/>
              </w:rPr>
              <w:t xml:space="preserve"> </w:t>
            </w:r>
            <w:r w:rsidRPr="00660A48">
              <w:rPr>
                <w:b/>
                <w:i/>
                <w:sz w:val="22"/>
                <w:szCs w:val="22"/>
              </w:rPr>
              <w:t>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Pr="00660A4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2A771B">
            <w:pPr>
              <w:autoSpaceDE/>
              <w:autoSpaceDN/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>
              <w:rPr>
                <w:sz w:val="22"/>
                <w:szCs w:val="22"/>
              </w:rPr>
              <w:t xml:space="preserve">ринято соответствующее решение: </w:t>
            </w:r>
            <w:r w:rsidR="00EC332A">
              <w:rPr>
                <w:b/>
                <w:i/>
                <w:sz w:val="22"/>
                <w:szCs w:val="22"/>
              </w:rPr>
              <w:t>0</w:t>
            </w:r>
            <w:r w:rsidR="002A771B" w:rsidRPr="002A771B">
              <w:rPr>
                <w:b/>
                <w:i/>
                <w:sz w:val="22"/>
                <w:szCs w:val="22"/>
              </w:rPr>
              <w:t>9</w:t>
            </w:r>
            <w:r w:rsidR="006477C1">
              <w:rPr>
                <w:b/>
                <w:i/>
                <w:sz w:val="22"/>
                <w:szCs w:val="22"/>
              </w:rPr>
              <w:t xml:space="preserve"> дека</w:t>
            </w:r>
            <w:r w:rsidR="00E9064C">
              <w:rPr>
                <w:b/>
                <w:i/>
                <w:sz w:val="22"/>
                <w:szCs w:val="22"/>
              </w:rPr>
              <w:t>бря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Pr="00B84593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>
              <w:rPr>
                <w:b/>
                <w:i/>
                <w:sz w:val="22"/>
                <w:szCs w:val="22"/>
              </w:rPr>
              <w:t xml:space="preserve"> </w:t>
            </w:r>
            <w:r w:rsidR="00EC332A">
              <w:rPr>
                <w:b/>
                <w:i/>
                <w:sz w:val="22"/>
                <w:szCs w:val="22"/>
              </w:rPr>
              <w:t>17</w:t>
            </w:r>
            <w:r w:rsidR="00EC332A" w:rsidRPr="00EC332A">
              <w:rPr>
                <w:b/>
                <w:i/>
                <w:sz w:val="22"/>
                <w:szCs w:val="22"/>
              </w:rPr>
              <w:t>4</w:t>
            </w:r>
            <w:r w:rsidR="005C6C0E" w:rsidRPr="00EC332A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940E33" w:rsidRPr="00514C6F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184E76" w:rsidRDefault="004912F7" w:rsidP="002A771B">
            <w:pPr>
              <w:tabs>
                <w:tab w:val="right" w:pos="1091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</w:t>
            </w:r>
            <w:r w:rsidR="00032B46" w:rsidRPr="00EC332A">
              <w:rPr>
                <w:sz w:val="22"/>
                <w:szCs w:val="22"/>
              </w:rPr>
              <w:t>«</w:t>
            </w:r>
            <w:r w:rsidR="00EC332A" w:rsidRPr="00EC332A">
              <w:rPr>
                <w:sz w:val="22"/>
                <w:szCs w:val="22"/>
              </w:rPr>
              <w:t>0</w:t>
            </w:r>
            <w:r w:rsidR="002A771B">
              <w:rPr>
                <w:sz w:val="22"/>
                <w:szCs w:val="22"/>
                <w:lang w:val="en-US"/>
              </w:rPr>
              <w:t>9</w:t>
            </w:r>
            <w:r w:rsidRPr="00EC332A">
              <w:rPr>
                <w:sz w:val="22"/>
                <w:szCs w:val="22"/>
              </w:rPr>
              <w:t>»</w:t>
            </w:r>
            <w:r w:rsidR="00CB7E48" w:rsidRPr="00EC332A">
              <w:rPr>
                <w:sz w:val="22"/>
                <w:szCs w:val="22"/>
              </w:rPr>
              <w:t xml:space="preserve"> </w:t>
            </w:r>
            <w:r w:rsidR="006477C1">
              <w:rPr>
                <w:sz w:val="22"/>
                <w:szCs w:val="22"/>
              </w:rPr>
              <w:t>дека</w:t>
            </w:r>
            <w:r w:rsidR="00E9064C">
              <w:rPr>
                <w:sz w:val="22"/>
                <w:szCs w:val="22"/>
              </w:rPr>
              <w:t>бря</w:t>
            </w:r>
            <w:r>
              <w:rPr>
                <w:sz w:val="22"/>
                <w:szCs w:val="22"/>
              </w:rPr>
              <w:t xml:space="preserve"> </w:t>
            </w:r>
            <w:r w:rsidR="00DA1150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</w:tc>
      </w:tr>
    </w:tbl>
    <w:p w:rsidR="00F025CF" w:rsidRPr="00184E76" w:rsidRDefault="00F025CF" w:rsidP="00D510AB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4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8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9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9"/>
  </w:num>
  <w:num w:numId="15">
    <w:abstractNumId w:val="35"/>
  </w:num>
  <w:num w:numId="16">
    <w:abstractNumId w:val="33"/>
  </w:num>
  <w:num w:numId="17">
    <w:abstractNumId w:val="8"/>
  </w:num>
  <w:num w:numId="18">
    <w:abstractNumId w:val="31"/>
  </w:num>
  <w:num w:numId="19">
    <w:abstractNumId w:val="11"/>
  </w:num>
  <w:num w:numId="20">
    <w:abstractNumId w:val="6"/>
  </w:num>
  <w:num w:numId="21">
    <w:abstractNumId w:val="21"/>
  </w:num>
  <w:num w:numId="22">
    <w:abstractNumId w:val="12"/>
  </w:num>
  <w:num w:numId="23">
    <w:abstractNumId w:val="17"/>
  </w:num>
  <w:num w:numId="24">
    <w:abstractNumId w:val="23"/>
  </w:num>
  <w:num w:numId="25">
    <w:abstractNumId w:val="9"/>
  </w:num>
  <w:num w:numId="26">
    <w:abstractNumId w:val="16"/>
  </w:num>
  <w:num w:numId="27">
    <w:abstractNumId w:val="4"/>
  </w:num>
  <w:num w:numId="28">
    <w:abstractNumId w:val="7"/>
  </w:num>
  <w:num w:numId="29">
    <w:abstractNumId w:val="20"/>
  </w:num>
  <w:num w:numId="30">
    <w:abstractNumId w:val="28"/>
  </w:num>
  <w:num w:numId="31">
    <w:abstractNumId w:val="13"/>
  </w:num>
  <w:num w:numId="32">
    <w:abstractNumId w:val="3"/>
  </w:num>
  <w:num w:numId="33">
    <w:abstractNumId w:val="22"/>
  </w:num>
  <w:num w:numId="34">
    <w:abstractNumId w:val="0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23683F"/>
    <w:rsid w:val="00275F9D"/>
    <w:rsid w:val="002A4E0A"/>
    <w:rsid w:val="002A771B"/>
    <w:rsid w:val="002E6C0F"/>
    <w:rsid w:val="002F0F94"/>
    <w:rsid w:val="00343545"/>
    <w:rsid w:val="00347796"/>
    <w:rsid w:val="0035796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14C6F"/>
    <w:rsid w:val="0053011C"/>
    <w:rsid w:val="0053726C"/>
    <w:rsid w:val="005549E2"/>
    <w:rsid w:val="0056171D"/>
    <w:rsid w:val="00575A18"/>
    <w:rsid w:val="0058452A"/>
    <w:rsid w:val="00585E6C"/>
    <w:rsid w:val="00587CAF"/>
    <w:rsid w:val="005B7370"/>
    <w:rsid w:val="005C6C0E"/>
    <w:rsid w:val="005D1F22"/>
    <w:rsid w:val="005D21D8"/>
    <w:rsid w:val="005D3ABA"/>
    <w:rsid w:val="005E77CC"/>
    <w:rsid w:val="005F0379"/>
    <w:rsid w:val="0061449A"/>
    <w:rsid w:val="00615E3D"/>
    <w:rsid w:val="00620D81"/>
    <w:rsid w:val="006477C1"/>
    <w:rsid w:val="00647FB2"/>
    <w:rsid w:val="0065065A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A511D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50E04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0AE0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14BEB"/>
    <w:rsid w:val="00C40AE7"/>
    <w:rsid w:val="00C44C3E"/>
    <w:rsid w:val="00C83E51"/>
    <w:rsid w:val="00CA072A"/>
    <w:rsid w:val="00CB7E48"/>
    <w:rsid w:val="00CD0AE8"/>
    <w:rsid w:val="00CE5F65"/>
    <w:rsid w:val="00CE7602"/>
    <w:rsid w:val="00D021EE"/>
    <w:rsid w:val="00D108E6"/>
    <w:rsid w:val="00D113C9"/>
    <w:rsid w:val="00D216E6"/>
    <w:rsid w:val="00D32B1C"/>
    <w:rsid w:val="00D510AB"/>
    <w:rsid w:val="00D528D9"/>
    <w:rsid w:val="00D80E5F"/>
    <w:rsid w:val="00DA1150"/>
    <w:rsid w:val="00DC58AA"/>
    <w:rsid w:val="00DE4C09"/>
    <w:rsid w:val="00DE5DD5"/>
    <w:rsid w:val="00DF7EDA"/>
    <w:rsid w:val="00E01860"/>
    <w:rsid w:val="00E72D62"/>
    <w:rsid w:val="00E87DFA"/>
    <w:rsid w:val="00E9064C"/>
    <w:rsid w:val="00E923B3"/>
    <w:rsid w:val="00EA0610"/>
    <w:rsid w:val="00EA28F2"/>
    <w:rsid w:val="00EC265A"/>
    <w:rsid w:val="00EC332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7E66"/>
  <w15:docId w15:val="{932E9C04-0340-410B-BF37-C9543F00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9B76-66A0-4B93-9E16-14610549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2050</Words>
  <Characters>11687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39</cp:revision>
  <cp:lastPrinted>2014-07-31T23:43:00Z</cp:lastPrinted>
  <dcterms:created xsi:type="dcterms:W3CDTF">2017-05-03T01:41:00Z</dcterms:created>
  <dcterms:modified xsi:type="dcterms:W3CDTF">2020-12-09T12:50:00Z</dcterms:modified>
</cp:coreProperties>
</file>