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74" w:rsidRPr="00FB46F7" w:rsidRDefault="005C7374" w:rsidP="00A954C9">
      <w:pPr>
        <w:pStyle w:val="1"/>
        <w:spacing w:before="120" w:after="120"/>
        <w:jc w:val="center"/>
        <w:rPr>
          <w:rFonts w:ascii="Times New Roman" w:hAnsi="Times New Roman"/>
          <w:sz w:val="24"/>
          <w:szCs w:val="24"/>
        </w:rPr>
      </w:pPr>
      <w:r w:rsidRPr="00FB46F7">
        <w:rPr>
          <w:rFonts w:ascii="Times New Roman" w:hAnsi="Times New Roman"/>
          <w:sz w:val="24"/>
          <w:szCs w:val="24"/>
        </w:rPr>
        <w:t xml:space="preserve">Сообщение о существенном </w:t>
      </w:r>
      <w:proofErr w:type="gramStart"/>
      <w:r w:rsidRPr="00FB46F7">
        <w:rPr>
          <w:rFonts w:ascii="Times New Roman" w:hAnsi="Times New Roman"/>
          <w:sz w:val="24"/>
          <w:szCs w:val="24"/>
        </w:rPr>
        <w:t>факте</w:t>
      </w:r>
      <w:proofErr w:type="gramEnd"/>
      <w:r w:rsidRPr="00FB46F7">
        <w:rPr>
          <w:rFonts w:ascii="Times New Roman" w:hAnsi="Times New Roman"/>
          <w:sz w:val="24"/>
          <w:szCs w:val="24"/>
        </w:rPr>
        <w:t xml:space="preserve"> о раскрытии эмитентом ежеквартального отчета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834"/>
      </w:tblGrid>
      <w:tr w:rsidR="005C7374" w:rsidTr="00C96BD5">
        <w:trPr>
          <w:cantSplit/>
        </w:trPr>
        <w:tc>
          <w:tcPr>
            <w:tcW w:w="9809" w:type="dxa"/>
            <w:gridSpan w:val="2"/>
          </w:tcPr>
          <w:p w:rsidR="005C7374" w:rsidRDefault="005C7374" w:rsidP="00C2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34" w:type="dxa"/>
          </w:tcPr>
          <w:p w:rsidR="005C7374" w:rsidRPr="00350D9E" w:rsidRDefault="00833B35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5C7374" w:rsidRPr="00350D9E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5C7374" w:rsidRPr="00350D9E" w:rsidRDefault="005C7374" w:rsidP="004F78B5">
            <w:pPr>
              <w:ind w:left="57" w:right="57"/>
              <w:rPr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834" w:type="dxa"/>
          </w:tcPr>
          <w:p w:rsidR="005C7374" w:rsidRPr="00350D9E" w:rsidRDefault="00833B35" w:rsidP="004F78B5">
            <w:pPr>
              <w:pStyle w:val="2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C7374" w:rsidRPr="00350D9E">
              <w:rPr>
                <w:sz w:val="22"/>
                <w:szCs w:val="22"/>
              </w:rPr>
              <w:t>АО «РУСАЛ Братск»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1.6.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1.7.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834" w:type="dxa"/>
          </w:tcPr>
          <w:p w:rsidR="005C7374" w:rsidRPr="00833B35" w:rsidRDefault="00A954C9" w:rsidP="004F78B5">
            <w:pPr>
              <w:ind w:left="57" w:right="57"/>
              <w:rPr>
                <w:sz w:val="22"/>
                <w:szCs w:val="22"/>
              </w:rPr>
            </w:pPr>
            <w:hyperlink r:id="rId5" w:history="1">
              <w:r w:rsidR="005C7374" w:rsidRPr="00833B35">
                <w:rPr>
                  <w:rStyle w:val="a3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5C7374" w:rsidRPr="00833B35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5C7374" w:rsidRPr="00833B35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  <w:r w:rsidR="005C7374" w:rsidRPr="00833B3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4F78B5" w:rsidRPr="00350D9E" w:rsidTr="00C96BD5">
        <w:tc>
          <w:tcPr>
            <w:tcW w:w="4975" w:type="dxa"/>
          </w:tcPr>
          <w:p w:rsidR="004F78B5" w:rsidRPr="00350D9E" w:rsidRDefault="004F78B5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44642A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34" w:type="dxa"/>
          </w:tcPr>
          <w:p w:rsidR="004F78B5" w:rsidRDefault="004F78B5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F78B5" w:rsidRPr="004F78B5" w:rsidRDefault="002A0D08" w:rsidP="00495A75">
            <w:pPr>
              <w:ind w:left="57" w:right="57"/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495A75">
              <w:rPr>
                <w:b/>
                <w:bCs/>
                <w:i/>
                <w:iCs/>
                <w:sz w:val="22"/>
                <w:szCs w:val="22"/>
                <w:lang w:val="en-US"/>
              </w:rPr>
              <w:t>6</w:t>
            </w:r>
            <w:r w:rsidR="00495A75">
              <w:rPr>
                <w:b/>
                <w:bCs/>
                <w:i/>
                <w:iCs/>
                <w:sz w:val="22"/>
                <w:szCs w:val="22"/>
              </w:rPr>
              <w:t xml:space="preserve"> ноября</w:t>
            </w:r>
            <w:r w:rsidR="00FB46F7">
              <w:rPr>
                <w:b/>
                <w:bCs/>
                <w:i/>
                <w:iCs/>
                <w:sz w:val="22"/>
                <w:szCs w:val="22"/>
              </w:rPr>
              <w:t xml:space="preserve"> 2020</w:t>
            </w:r>
            <w:r w:rsidR="004F78B5" w:rsidRPr="004F78B5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2. Содержание сообщения</w:t>
            </w:r>
          </w:p>
        </w:tc>
      </w:tr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471E9E">
              <w:rPr>
                <w:sz w:val="22"/>
                <w:szCs w:val="22"/>
                <w:lang w:val="ca-ES"/>
              </w:rPr>
              <w:t>2</w:t>
            </w:r>
            <w:r w:rsidRPr="00471E9E">
              <w:rPr>
                <w:sz w:val="22"/>
                <w:szCs w:val="22"/>
              </w:rPr>
              <w:t xml:space="preserve">.1 </w:t>
            </w:r>
            <w:r w:rsidRPr="00C37BF5">
              <w:rPr>
                <w:sz w:val="22"/>
                <w:szCs w:val="22"/>
              </w:rPr>
              <w:t xml:space="preserve">Вид документа, раскрытого эмитентом: </w:t>
            </w:r>
            <w:r w:rsidRPr="00C37BF5">
              <w:rPr>
                <w:b/>
                <w:i/>
                <w:sz w:val="22"/>
                <w:szCs w:val="22"/>
              </w:rPr>
              <w:t>ежеквартальный отчет</w:t>
            </w:r>
          </w:p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2.2.отчетный период, за который составлен ежеквартальный отчет, раскрытый эмитентом: </w:t>
            </w:r>
            <w:r w:rsidR="00495A75">
              <w:rPr>
                <w:b/>
                <w:i/>
                <w:sz w:val="22"/>
                <w:szCs w:val="22"/>
              </w:rPr>
              <w:t>3</w:t>
            </w:r>
            <w:r w:rsidR="004F78B5">
              <w:rPr>
                <w:b/>
                <w:i/>
                <w:sz w:val="22"/>
                <w:szCs w:val="22"/>
              </w:rPr>
              <w:t xml:space="preserve"> кв</w:t>
            </w:r>
            <w:r w:rsidR="00B0495D">
              <w:rPr>
                <w:b/>
                <w:i/>
                <w:sz w:val="22"/>
                <w:szCs w:val="22"/>
              </w:rPr>
              <w:t>артал 2020</w:t>
            </w:r>
            <w:r w:rsidRPr="00C37BF5">
              <w:rPr>
                <w:b/>
                <w:i/>
                <w:sz w:val="22"/>
                <w:szCs w:val="22"/>
              </w:rPr>
              <w:t xml:space="preserve"> года</w:t>
            </w:r>
          </w:p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2.3. Адрес страницы в сети Интернет, на которой опубликован текст ежеквартального отчета эмитента: </w:t>
            </w:r>
            <w:hyperlink r:id="rId7" w:history="1">
              <w:r w:rsidRPr="00C37BF5">
                <w:rPr>
                  <w:b/>
                  <w:i/>
                  <w:sz w:val="22"/>
                  <w:szCs w:val="22"/>
                </w:rPr>
                <w:t>http://braz-rusal.ru/</w:t>
              </w:r>
            </w:hyperlink>
            <w:r w:rsidRPr="00C37BF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Pr="00C37BF5">
                <w:rPr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>2.4. Дата опубликования текста ежеквартального отчета эмитента на странице в сет</w:t>
            </w:r>
            <w:bookmarkStart w:id="0" w:name="_GoBack"/>
            <w:bookmarkEnd w:id="0"/>
            <w:r w:rsidRPr="00C37BF5">
              <w:rPr>
                <w:sz w:val="22"/>
                <w:szCs w:val="22"/>
              </w:rPr>
              <w:t xml:space="preserve">и Интернет: </w:t>
            </w:r>
            <w:r w:rsidRPr="00C508BB">
              <w:rPr>
                <w:b/>
                <w:i/>
                <w:sz w:val="22"/>
                <w:szCs w:val="22"/>
              </w:rPr>
              <w:t>1</w:t>
            </w:r>
            <w:r w:rsidR="00495A75">
              <w:rPr>
                <w:b/>
                <w:i/>
                <w:sz w:val="22"/>
                <w:szCs w:val="22"/>
              </w:rPr>
              <w:t>6 ноября</w:t>
            </w:r>
            <w:r w:rsidR="00FB46F7">
              <w:rPr>
                <w:b/>
                <w:i/>
                <w:sz w:val="22"/>
                <w:szCs w:val="22"/>
              </w:rPr>
              <w:t xml:space="preserve"> 2020</w:t>
            </w:r>
            <w:r w:rsidRPr="00C508BB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5C7374" w:rsidRPr="002270A9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2.5. </w:t>
            </w:r>
            <w:r w:rsidRPr="00C37BF5">
              <w:rPr>
                <w:b/>
                <w:i/>
                <w:sz w:val="22"/>
                <w:szCs w:val="22"/>
              </w:rPr>
              <w:t>Копия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4"/>
        <w:gridCol w:w="2376"/>
        <w:gridCol w:w="980"/>
        <w:gridCol w:w="2516"/>
        <w:gridCol w:w="140"/>
      </w:tblGrid>
      <w:tr w:rsidR="005C7374" w:rsidRPr="00350D9E" w:rsidTr="004F78B5">
        <w:trPr>
          <w:cantSplit/>
          <w:trHeight w:val="254"/>
        </w:trPr>
        <w:tc>
          <w:tcPr>
            <w:tcW w:w="9816" w:type="dxa"/>
            <w:gridSpan w:val="5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 Подпись</w:t>
            </w: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3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0A7805" w:rsidRDefault="005C7374" w:rsidP="00AD2AE2">
            <w:pPr>
              <w:rPr>
                <w:sz w:val="22"/>
                <w:szCs w:val="22"/>
              </w:rPr>
            </w:pPr>
          </w:p>
          <w:p w:rsidR="005C7374" w:rsidRDefault="005C7374" w:rsidP="00C26DA1">
            <w:pPr>
              <w:ind w:left="57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3.1. Управляющий директор</w:t>
            </w:r>
          </w:p>
          <w:p w:rsidR="00833B35" w:rsidRPr="00350D9E" w:rsidRDefault="00833B35" w:rsidP="00C26DA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ПАО «РУСАЛ Братск»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833B35" w:rsidRDefault="007F3674" w:rsidP="00C26DA1">
            <w:pPr>
              <w:jc w:val="center"/>
              <w:rPr>
                <w:sz w:val="22"/>
                <w:szCs w:val="22"/>
              </w:rPr>
            </w:pPr>
            <w:r w:rsidRPr="00833B35">
              <w:rPr>
                <w:color w:val="000000"/>
                <w:sz w:val="22"/>
                <w:szCs w:val="22"/>
              </w:rPr>
              <w:t>Е.Ю. Зенкин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6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C508BB" w:rsidRDefault="005C7374" w:rsidP="00C26DA1">
            <w:pPr>
              <w:jc w:val="center"/>
            </w:pPr>
            <w:r w:rsidRPr="00C508BB">
              <w:t>(подпись)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350D9E" w:rsidRDefault="00833B35" w:rsidP="0084573A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Дата «</w:t>
            </w:r>
            <w:r w:rsidR="000A7805">
              <w:rPr>
                <w:sz w:val="22"/>
                <w:szCs w:val="22"/>
              </w:rPr>
              <w:t>1</w:t>
            </w:r>
            <w:r w:rsidR="00495A7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»</w:t>
            </w:r>
            <w:r w:rsidR="005C7374" w:rsidRPr="00785D29">
              <w:rPr>
                <w:sz w:val="22"/>
                <w:szCs w:val="22"/>
              </w:rPr>
              <w:t xml:space="preserve"> </w:t>
            </w:r>
            <w:r w:rsidR="00495A75">
              <w:rPr>
                <w:sz w:val="22"/>
                <w:szCs w:val="22"/>
              </w:rPr>
              <w:t>ноября</w:t>
            </w:r>
            <w:r w:rsidR="00FB46F7">
              <w:rPr>
                <w:sz w:val="22"/>
                <w:szCs w:val="22"/>
              </w:rPr>
              <w:t xml:space="preserve">  2020</w:t>
            </w:r>
            <w:r w:rsidR="005C7374" w:rsidRPr="00350D9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М.П.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</w:tbl>
    <w:p w:rsidR="00A67CF5" w:rsidRDefault="00A67CF5"/>
    <w:sectPr w:rsidR="00A6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74"/>
    <w:rsid w:val="00002225"/>
    <w:rsid w:val="000A7805"/>
    <w:rsid w:val="000A7BB7"/>
    <w:rsid w:val="001A487A"/>
    <w:rsid w:val="00222CEA"/>
    <w:rsid w:val="002270A9"/>
    <w:rsid w:val="002A0D08"/>
    <w:rsid w:val="00340E08"/>
    <w:rsid w:val="003E4C85"/>
    <w:rsid w:val="00495A75"/>
    <w:rsid w:val="004F78B5"/>
    <w:rsid w:val="004F7F13"/>
    <w:rsid w:val="005C7374"/>
    <w:rsid w:val="0065430C"/>
    <w:rsid w:val="007852C8"/>
    <w:rsid w:val="007F3674"/>
    <w:rsid w:val="00824865"/>
    <w:rsid w:val="00833B35"/>
    <w:rsid w:val="0084573A"/>
    <w:rsid w:val="009D014A"/>
    <w:rsid w:val="00A42F66"/>
    <w:rsid w:val="00A67CF5"/>
    <w:rsid w:val="00A954C9"/>
    <w:rsid w:val="00AD232A"/>
    <w:rsid w:val="00AD2AE2"/>
    <w:rsid w:val="00B0495D"/>
    <w:rsid w:val="00B9409C"/>
    <w:rsid w:val="00C508BB"/>
    <w:rsid w:val="00C9074E"/>
    <w:rsid w:val="00C96BD5"/>
    <w:rsid w:val="00D6776D"/>
    <w:rsid w:val="00D7351B"/>
    <w:rsid w:val="00E96B29"/>
    <w:rsid w:val="00F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az-rusa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UkolovaAI</cp:lastModifiedBy>
  <cp:revision>20</cp:revision>
  <cp:lastPrinted>2014-05-15T00:57:00Z</cp:lastPrinted>
  <dcterms:created xsi:type="dcterms:W3CDTF">2017-02-10T06:21:00Z</dcterms:created>
  <dcterms:modified xsi:type="dcterms:W3CDTF">2020-11-16T08:23:00Z</dcterms:modified>
</cp:coreProperties>
</file>