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2509A" w14:textId="77777777" w:rsidR="00CC6226" w:rsidRPr="00037C53" w:rsidRDefault="00CC6226" w:rsidP="00CC6226">
      <w:pPr>
        <w:pStyle w:val="a5"/>
        <w:spacing w:after="0"/>
        <w:rPr>
          <w:sz w:val="20"/>
          <w:szCs w:val="20"/>
        </w:rPr>
      </w:pPr>
      <w:r w:rsidRPr="00037C53">
        <w:rPr>
          <w:sz w:val="20"/>
          <w:szCs w:val="20"/>
        </w:rPr>
        <w:t>Сообщение о существенном факте</w:t>
      </w:r>
      <w:r w:rsidR="001F6757" w:rsidRPr="00037C53">
        <w:rPr>
          <w:sz w:val="20"/>
          <w:szCs w:val="20"/>
        </w:rPr>
        <w:t xml:space="preserve"> </w:t>
      </w:r>
      <w:r w:rsidR="0066573A" w:rsidRPr="00037C53">
        <w:rPr>
          <w:sz w:val="20"/>
          <w:szCs w:val="20"/>
        </w:rPr>
        <w:t>(о инсайдерской информации)</w:t>
      </w:r>
    </w:p>
    <w:p w14:paraId="1F8AF5EB" w14:textId="3BF4E925" w:rsidR="00746467" w:rsidRPr="00037C53" w:rsidRDefault="008D66C4" w:rsidP="00CC6226">
      <w:pPr>
        <w:pStyle w:val="a5"/>
        <w:spacing w:after="0"/>
        <w:rPr>
          <w:sz w:val="20"/>
          <w:szCs w:val="20"/>
        </w:rPr>
      </w:pPr>
      <w:r w:rsidRPr="00037C53">
        <w:rPr>
          <w:color w:val="000000"/>
          <w:sz w:val="20"/>
          <w:szCs w:val="20"/>
        </w:rPr>
        <w:t>о</w:t>
      </w:r>
      <w:r w:rsidRPr="00037C53">
        <w:rPr>
          <w:sz w:val="20"/>
          <w:szCs w:val="20"/>
        </w:rPr>
        <w:t xml:space="preserve"> </w:t>
      </w:r>
      <w:r w:rsidR="002B3FEF" w:rsidRPr="00037C53">
        <w:rPr>
          <w:sz w:val="20"/>
          <w:szCs w:val="20"/>
        </w:rPr>
        <w:t>прекращении у лица</w:t>
      </w:r>
      <w:r w:rsidR="002B3FEF" w:rsidRPr="00037C53">
        <w:rPr>
          <w:rFonts w:ascii="Arial" w:hAnsi="Arial" w:cs="Arial"/>
          <w:sz w:val="20"/>
          <w:szCs w:val="20"/>
        </w:rPr>
        <w:t xml:space="preserve"> </w:t>
      </w:r>
      <w:r w:rsidRPr="00037C53">
        <w:rPr>
          <w:sz w:val="20"/>
          <w:szCs w:val="20"/>
        </w:rPr>
        <w:t>права распоряжаться определенным количеством голосов, приходящихся на голосующие акции (доли), составляющие уставный капитал эмитента</w:t>
      </w:r>
    </w:p>
    <w:p w14:paraId="31090746" w14:textId="77777777" w:rsidR="008D66C4" w:rsidRPr="00037C53" w:rsidRDefault="008D66C4" w:rsidP="00CC6226">
      <w:pPr>
        <w:pStyle w:val="a5"/>
        <w:spacing w:after="0"/>
        <w:rPr>
          <w:szCs w:val="22"/>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CC6226" w:rsidRPr="00037C53" w14:paraId="4887533C" w14:textId="77777777" w:rsidTr="00165BB3">
        <w:tc>
          <w:tcPr>
            <w:tcW w:w="10234" w:type="dxa"/>
            <w:gridSpan w:val="2"/>
          </w:tcPr>
          <w:p w14:paraId="4268C62C" w14:textId="77777777" w:rsidR="00CC6226" w:rsidRPr="00037C53" w:rsidRDefault="00CC6226" w:rsidP="00165BB3">
            <w:pPr>
              <w:widowControl/>
              <w:autoSpaceDE w:val="0"/>
              <w:autoSpaceDN w:val="0"/>
              <w:snapToGrid/>
              <w:jc w:val="center"/>
              <w:rPr>
                <w:rFonts w:ascii="Times New Roman" w:hAnsi="Times New Roman"/>
                <w:sz w:val="22"/>
                <w:szCs w:val="22"/>
              </w:rPr>
            </w:pPr>
            <w:r w:rsidRPr="00037C53">
              <w:rPr>
                <w:rFonts w:ascii="Times New Roman" w:hAnsi="Times New Roman"/>
                <w:sz w:val="22"/>
                <w:szCs w:val="22"/>
              </w:rPr>
              <w:t>1. Общие сведения</w:t>
            </w:r>
          </w:p>
        </w:tc>
      </w:tr>
      <w:tr w:rsidR="00CC6226" w:rsidRPr="00037C53" w14:paraId="20BA18F8" w14:textId="77777777" w:rsidTr="00165BB3">
        <w:tc>
          <w:tcPr>
            <w:tcW w:w="5117" w:type="dxa"/>
          </w:tcPr>
          <w:p w14:paraId="0A91090E" w14:textId="77777777" w:rsidR="00CC6226" w:rsidRPr="00037C53" w:rsidRDefault="00CC6226" w:rsidP="00165BB3">
            <w:pPr>
              <w:widowControl/>
              <w:autoSpaceDE w:val="0"/>
              <w:autoSpaceDN w:val="0"/>
              <w:snapToGrid/>
              <w:ind w:left="85" w:right="85"/>
              <w:jc w:val="both"/>
              <w:rPr>
                <w:rFonts w:ascii="Times New Roman" w:hAnsi="Times New Roman"/>
              </w:rPr>
            </w:pPr>
            <w:r w:rsidRPr="00037C53">
              <w:rPr>
                <w:rFonts w:ascii="Times New Roman" w:hAnsi="Times New Roman"/>
              </w:rPr>
              <w:t>1.1. Полное фирменное наименование эмитента (для некоммерческой организации – наименование)</w:t>
            </w:r>
          </w:p>
        </w:tc>
        <w:tc>
          <w:tcPr>
            <w:tcW w:w="5117" w:type="dxa"/>
          </w:tcPr>
          <w:p w14:paraId="791512E8" w14:textId="77777777" w:rsidR="00CC6226" w:rsidRPr="00037C53" w:rsidRDefault="00CC6226" w:rsidP="00165BB3">
            <w:pPr>
              <w:widowControl/>
              <w:autoSpaceDE w:val="0"/>
              <w:autoSpaceDN w:val="0"/>
              <w:snapToGrid/>
              <w:ind w:left="57"/>
              <w:rPr>
                <w:rFonts w:ascii="Times New Roman" w:hAnsi="Times New Roman"/>
                <w:b/>
                <w:bCs/>
                <w:i/>
                <w:iCs/>
              </w:rPr>
            </w:pPr>
            <w:r w:rsidRPr="00037C53">
              <w:rPr>
                <w:rFonts w:ascii="Times New Roman" w:hAnsi="Times New Roman"/>
                <w:b/>
                <w:bCs/>
                <w:i/>
                <w:iCs/>
              </w:rPr>
              <w:t>Публичное акционерное общество</w:t>
            </w:r>
          </w:p>
          <w:p w14:paraId="388350A8" w14:textId="77777777" w:rsidR="00CC6226" w:rsidRPr="00037C53" w:rsidRDefault="00CC6226" w:rsidP="00165BB3">
            <w:pPr>
              <w:widowControl/>
              <w:autoSpaceDE w:val="0"/>
              <w:autoSpaceDN w:val="0"/>
              <w:snapToGrid/>
              <w:ind w:left="57"/>
              <w:rPr>
                <w:rFonts w:ascii="Times New Roman" w:hAnsi="Times New Roman"/>
                <w:b/>
                <w:bCs/>
                <w:i/>
                <w:iCs/>
              </w:rPr>
            </w:pPr>
            <w:r w:rsidRPr="00037C53">
              <w:rPr>
                <w:rFonts w:ascii="Times New Roman" w:hAnsi="Times New Roman"/>
                <w:b/>
                <w:bCs/>
                <w:i/>
                <w:iCs/>
              </w:rPr>
              <w:t>«РУСАЛ Братский алюминиевый завод»</w:t>
            </w:r>
          </w:p>
        </w:tc>
      </w:tr>
      <w:tr w:rsidR="00CC6226" w:rsidRPr="00037C53" w14:paraId="05D3ABA3" w14:textId="77777777" w:rsidTr="00165BB3">
        <w:tc>
          <w:tcPr>
            <w:tcW w:w="5117" w:type="dxa"/>
          </w:tcPr>
          <w:p w14:paraId="1E5CB711" w14:textId="77777777" w:rsidR="00CC6226" w:rsidRPr="00037C53" w:rsidRDefault="00CC6226" w:rsidP="00165BB3">
            <w:pPr>
              <w:widowControl/>
              <w:autoSpaceDE w:val="0"/>
              <w:autoSpaceDN w:val="0"/>
              <w:snapToGrid/>
              <w:ind w:left="85" w:right="85"/>
              <w:jc w:val="both"/>
              <w:rPr>
                <w:rFonts w:ascii="Times New Roman" w:hAnsi="Times New Roman"/>
              </w:rPr>
            </w:pPr>
            <w:r w:rsidRPr="00037C53">
              <w:rPr>
                <w:rFonts w:ascii="Times New Roman" w:hAnsi="Times New Roman"/>
              </w:rPr>
              <w:t>1.2. Сокращенное фирменное наименование эмитента</w:t>
            </w:r>
          </w:p>
        </w:tc>
        <w:tc>
          <w:tcPr>
            <w:tcW w:w="5117" w:type="dxa"/>
          </w:tcPr>
          <w:p w14:paraId="65E7B9E6" w14:textId="77777777" w:rsidR="00CC6226" w:rsidRPr="00037C53" w:rsidRDefault="00CC6226" w:rsidP="00165BB3">
            <w:pPr>
              <w:keepNext/>
              <w:widowControl/>
              <w:autoSpaceDE w:val="0"/>
              <w:autoSpaceDN w:val="0"/>
              <w:snapToGrid/>
              <w:spacing w:before="120" w:after="120"/>
              <w:ind w:left="57"/>
              <w:outlineLvl w:val="1"/>
              <w:rPr>
                <w:rFonts w:ascii="Times New Roman" w:hAnsi="Times New Roman"/>
                <w:b/>
                <w:bCs/>
                <w:i/>
                <w:iCs/>
              </w:rPr>
            </w:pPr>
            <w:r w:rsidRPr="00037C53">
              <w:rPr>
                <w:rFonts w:ascii="Times New Roman" w:hAnsi="Times New Roman"/>
                <w:b/>
                <w:bCs/>
                <w:i/>
                <w:iCs/>
              </w:rPr>
              <w:t>ПАО «РУСАЛ Братск»</w:t>
            </w:r>
          </w:p>
        </w:tc>
      </w:tr>
      <w:tr w:rsidR="00CC6226" w:rsidRPr="00037C53" w14:paraId="1CB4785A" w14:textId="77777777" w:rsidTr="00165BB3">
        <w:tc>
          <w:tcPr>
            <w:tcW w:w="5117" w:type="dxa"/>
          </w:tcPr>
          <w:p w14:paraId="246C4217" w14:textId="77777777" w:rsidR="00CC6226" w:rsidRPr="00037C53" w:rsidRDefault="00CC6226" w:rsidP="00165BB3">
            <w:pPr>
              <w:widowControl/>
              <w:autoSpaceDE w:val="0"/>
              <w:autoSpaceDN w:val="0"/>
              <w:snapToGrid/>
              <w:ind w:left="85" w:right="85"/>
              <w:jc w:val="both"/>
              <w:rPr>
                <w:rFonts w:ascii="Times New Roman" w:hAnsi="Times New Roman"/>
              </w:rPr>
            </w:pPr>
            <w:r w:rsidRPr="00037C53">
              <w:rPr>
                <w:rFonts w:ascii="Times New Roman" w:hAnsi="Times New Roman"/>
              </w:rPr>
              <w:t>1.3. Место нахождения эмитента</w:t>
            </w:r>
          </w:p>
        </w:tc>
        <w:tc>
          <w:tcPr>
            <w:tcW w:w="5117" w:type="dxa"/>
          </w:tcPr>
          <w:p w14:paraId="683036D5" w14:textId="77777777" w:rsidR="00CC6226" w:rsidRPr="00037C53" w:rsidRDefault="00CC6226" w:rsidP="00165BB3">
            <w:pPr>
              <w:widowControl/>
              <w:autoSpaceDE w:val="0"/>
              <w:autoSpaceDN w:val="0"/>
              <w:snapToGrid/>
              <w:ind w:left="57"/>
              <w:rPr>
                <w:rFonts w:ascii="Times New Roman" w:hAnsi="Times New Roman"/>
                <w:b/>
                <w:bCs/>
                <w:i/>
                <w:iCs/>
              </w:rPr>
            </w:pPr>
            <w:r w:rsidRPr="00037C53">
              <w:rPr>
                <w:rFonts w:ascii="Times New Roman" w:hAnsi="Times New Roman"/>
                <w:b/>
                <w:bCs/>
                <w:i/>
                <w:iCs/>
              </w:rPr>
              <w:t>665716, Российская Федерация, Иркутская область, г. Братск</w:t>
            </w:r>
          </w:p>
        </w:tc>
      </w:tr>
      <w:tr w:rsidR="00CC6226" w:rsidRPr="00037C53" w14:paraId="5C6F44DF" w14:textId="77777777" w:rsidTr="00165BB3">
        <w:tc>
          <w:tcPr>
            <w:tcW w:w="5117" w:type="dxa"/>
          </w:tcPr>
          <w:p w14:paraId="5279C88B" w14:textId="77777777" w:rsidR="00CC6226" w:rsidRPr="00037C53" w:rsidRDefault="00CC6226" w:rsidP="00165BB3">
            <w:pPr>
              <w:widowControl/>
              <w:autoSpaceDE w:val="0"/>
              <w:autoSpaceDN w:val="0"/>
              <w:snapToGrid/>
              <w:ind w:left="85" w:right="85"/>
              <w:jc w:val="both"/>
              <w:rPr>
                <w:rFonts w:ascii="Times New Roman" w:hAnsi="Times New Roman"/>
              </w:rPr>
            </w:pPr>
            <w:r w:rsidRPr="00037C53">
              <w:rPr>
                <w:rFonts w:ascii="Times New Roman" w:hAnsi="Times New Roman"/>
              </w:rPr>
              <w:t>1.4. ОГРН эмитента</w:t>
            </w:r>
          </w:p>
        </w:tc>
        <w:tc>
          <w:tcPr>
            <w:tcW w:w="5117" w:type="dxa"/>
          </w:tcPr>
          <w:p w14:paraId="250F7103" w14:textId="77777777" w:rsidR="00CC6226" w:rsidRPr="00037C53" w:rsidRDefault="00CC6226" w:rsidP="00165BB3">
            <w:pPr>
              <w:widowControl/>
              <w:autoSpaceDE w:val="0"/>
              <w:autoSpaceDN w:val="0"/>
              <w:snapToGrid/>
              <w:ind w:left="57"/>
              <w:rPr>
                <w:rFonts w:ascii="Times New Roman" w:hAnsi="Times New Roman"/>
                <w:b/>
                <w:bCs/>
                <w:i/>
                <w:iCs/>
              </w:rPr>
            </w:pPr>
            <w:r w:rsidRPr="00037C53">
              <w:rPr>
                <w:rFonts w:ascii="Times New Roman" w:hAnsi="Times New Roman"/>
                <w:b/>
                <w:bCs/>
                <w:i/>
                <w:iCs/>
              </w:rPr>
              <w:t>1023800836377</w:t>
            </w:r>
          </w:p>
        </w:tc>
      </w:tr>
      <w:tr w:rsidR="00CC6226" w:rsidRPr="00037C53" w14:paraId="4B01E445" w14:textId="77777777" w:rsidTr="00165BB3">
        <w:tc>
          <w:tcPr>
            <w:tcW w:w="5117" w:type="dxa"/>
          </w:tcPr>
          <w:p w14:paraId="33B21579" w14:textId="77777777" w:rsidR="00CC6226" w:rsidRPr="00037C53" w:rsidRDefault="00CC6226" w:rsidP="00165BB3">
            <w:pPr>
              <w:widowControl/>
              <w:autoSpaceDE w:val="0"/>
              <w:autoSpaceDN w:val="0"/>
              <w:snapToGrid/>
              <w:ind w:left="85" w:right="85"/>
              <w:jc w:val="both"/>
              <w:rPr>
                <w:rFonts w:ascii="Times New Roman" w:hAnsi="Times New Roman"/>
              </w:rPr>
            </w:pPr>
            <w:r w:rsidRPr="00037C53">
              <w:rPr>
                <w:rFonts w:ascii="Times New Roman" w:hAnsi="Times New Roman"/>
              </w:rPr>
              <w:t>1.5. ИНН эмитента</w:t>
            </w:r>
          </w:p>
        </w:tc>
        <w:tc>
          <w:tcPr>
            <w:tcW w:w="5117" w:type="dxa"/>
          </w:tcPr>
          <w:p w14:paraId="51EEA377" w14:textId="77777777" w:rsidR="00CC6226" w:rsidRPr="00037C53" w:rsidRDefault="00CC6226" w:rsidP="00165BB3">
            <w:pPr>
              <w:widowControl/>
              <w:autoSpaceDE w:val="0"/>
              <w:autoSpaceDN w:val="0"/>
              <w:snapToGrid/>
              <w:ind w:left="57"/>
              <w:rPr>
                <w:rFonts w:ascii="Times New Roman" w:hAnsi="Times New Roman"/>
                <w:b/>
                <w:bCs/>
                <w:i/>
                <w:iCs/>
              </w:rPr>
            </w:pPr>
            <w:r w:rsidRPr="00037C53">
              <w:rPr>
                <w:rFonts w:ascii="Times New Roman" w:hAnsi="Times New Roman"/>
                <w:b/>
                <w:bCs/>
                <w:i/>
                <w:iCs/>
              </w:rPr>
              <w:t>3803100054</w:t>
            </w:r>
          </w:p>
        </w:tc>
      </w:tr>
      <w:tr w:rsidR="00CC6226" w:rsidRPr="00037C53" w14:paraId="72A34515" w14:textId="77777777" w:rsidTr="00165BB3">
        <w:tc>
          <w:tcPr>
            <w:tcW w:w="5117" w:type="dxa"/>
          </w:tcPr>
          <w:p w14:paraId="229F1551" w14:textId="77777777" w:rsidR="00CC6226" w:rsidRPr="00037C53" w:rsidRDefault="00CC6226" w:rsidP="00165BB3">
            <w:pPr>
              <w:widowControl/>
              <w:autoSpaceDE w:val="0"/>
              <w:autoSpaceDN w:val="0"/>
              <w:snapToGrid/>
              <w:ind w:left="85" w:right="85"/>
              <w:jc w:val="both"/>
              <w:rPr>
                <w:rFonts w:ascii="Times New Roman" w:hAnsi="Times New Roman"/>
              </w:rPr>
            </w:pPr>
            <w:r w:rsidRPr="00037C53">
              <w:rPr>
                <w:rFonts w:ascii="Times New Roman" w:hAnsi="Times New Roman"/>
              </w:rPr>
              <w:t>1.6. Уникальный код эмитента, присвоенный регистрирующим органом</w:t>
            </w:r>
          </w:p>
        </w:tc>
        <w:tc>
          <w:tcPr>
            <w:tcW w:w="5117" w:type="dxa"/>
          </w:tcPr>
          <w:p w14:paraId="4C018DA1" w14:textId="77777777" w:rsidR="00CC6226" w:rsidRPr="00037C53" w:rsidRDefault="00CC6226" w:rsidP="00165BB3">
            <w:pPr>
              <w:widowControl/>
              <w:autoSpaceDE w:val="0"/>
              <w:autoSpaceDN w:val="0"/>
              <w:snapToGrid/>
              <w:ind w:left="57"/>
              <w:rPr>
                <w:rFonts w:ascii="Times New Roman" w:hAnsi="Times New Roman"/>
                <w:b/>
                <w:bCs/>
                <w:i/>
                <w:iCs/>
              </w:rPr>
            </w:pPr>
            <w:r w:rsidRPr="00037C53">
              <w:rPr>
                <w:rFonts w:ascii="Times New Roman" w:hAnsi="Times New Roman"/>
                <w:b/>
                <w:bCs/>
                <w:i/>
                <w:iCs/>
              </w:rPr>
              <w:t>20075-F</w:t>
            </w:r>
          </w:p>
        </w:tc>
      </w:tr>
      <w:tr w:rsidR="00CC6226" w:rsidRPr="00037C53" w14:paraId="5F5BFC3E" w14:textId="77777777" w:rsidTr="00165BB3">
        <w:tc>
          <w:tcPr>
            <w:tcW w:w="5117" w:type="dxa"/>
          </w:tcPr>
          <w:p w14:paraId="7C9E3089" w14:textId="77777777" w:rsidR="00CC6226" w:rsidRPr="00037C53" w:rsidRDefault="00CC6226" w:rsidP="00165BB3">
            <w:pPr>
              <w:widowControl/>
              <w:autoSpaceDE w:val="0"/>
              <w:autoSpaceDN w:val="0"/>
              <w:snapToGrid/>
              <w:ind w:left="85" w:right="85"/>
              <w:jc w:val="both"/>
              <w:rPr>
                <w:rFonts w:ascii="Times New Roman" w:hAnsi="Times New Roman"/>
              </w:rPr>
            </w:pPr>
            <w:r w:rsidRPr="00037C53">
              <w:rPr>
                <w:rFonts w:ascii="Times New Roman" w:hAnsi="Times New Roman"/>
              </w:rPr>
              <w:t>1.7. Адрес страницы в сети Интернет, используемой эмитентом для раскрытия информации</w:t>
            </w:r>
          </w:p>
        </w:tc>
        <w:tc>
          <w:tcPr>
            <w:tcW w:w="5117" w:type="dxa"/>
          </w:tcPr>
          <w:p w14:paraId="5BB8E5FD" w14:textId="77777777" w:rsidR="00CC6226" w:rsidRPr="00037C53" w:rsidRDefault="00B73F03" w:rsidP="00165BB3">
            <w:pPr>
              <w:widowControl/>
              <w:autoSpaceDE w:val="0"/>
              <w:autoSpaceDN w:val="0"/>
              <w:snapToGrid/>
              <w:ind w:left="57"/>
              <w:rPr>
                <w:rFonts w:ascii="Times New Roman" w:hAnsi="Times New Roman"/>
                <w:b/>
                <w:bCs/>
                <w:i/>
                <w:iCs/>
              </w:rPr>
            </w:pPr>
            <w:hyperlink r:id="rId7" w:history="1">
              <w:r w:rsidR="00CC6226" w:rsidRPr="00037C53">
                <w:rPr>
                  <w:rStyle w:val="a8"/>
                  <w:rFonts w:ascii="Times New Roman" w:hAnsi="Times New Roman"/>
                  <w:b/>
                  <w:i/>
                </w:rPr>
                <w:t>http://braz-rusal.ru/</w:t>
              </w:r>
            </w:hyperlink>
            <w:r w:rsidR="00CC6226" w:rsidRPr="00037C53">
              <w:rPr>
                <w:rFonts w:ascii="Times New Roman" w:hAnsi="Times New Roman"/>
                <w:b/>
                <w:i/>
              </w:rPr>
              <w:t xml:space="preserve">, </w:t>
            </w:r>
            <w:hyperlink r:id="rId8" w:history="1">
              <w:r w:rsidR="00CC6226" w:rsidRPr="00037C53">
                <w:rPr>
                  <w:rStyle w:val="a8"/>
                  <w:rFonts w:ascii="Times New Roman" w:hAnsi="Times New Roman"/>
                  <w:b/>
                  <w:i/>
                </w:rPr>
                <w:t>http://www.e-disclosure.ru/portal/company.aspx?id=838</w:t>
              </w:r>
            </w:hyperlink>
          </w:p>
        </w:tc>
      </w:tr>
      <w:tr w:rsidR="00CC6226" w:rsidRPr="00037C53" w14:paraId="0E3E57A1" w14:textId="77777777" w:rsidTr="00165BB3">
        <w:tc>
          <w:tcPr>
            <w:tcW w:w="5117" w:type="dxa"/>
          </w:tcPr>
          <w:p w14:paraId="66E8AE7D" w14:textId="77777777" w:rsidR="00CC6226" w:rsidRPr="00037C53" w:rsidRDefault="00CC6226" w:rsidP="00165BB3">
            <w:pPr>
              <w:widowControl/>
              <w:autoSpaceDE w:val="0"/>
              <w:autoSpaceDN w:val="0"/>
              <w:snapToGrid/>
              <w:ind w:left="85" w:right="85"/>
              <w:jc w:val="both"/>
              <w:rPr>
                <w:rFonts w:ascii="Times New Roman" w:hAnsi="Times New Roman"/>
              </w:rPr>
            </w:pPr>
            <w:r w:rsidRPr="00037C53">
              <w:rPr>
                <w:rFonts w:ascii="Times New Roman" w:hAnsi="Times New Roman"/>
              </w:rPr>
              <w:t>1.8. Дата наступления события (существенного факта), о котором составлено сообщение (если применимо)</w:t>
            </w:r>
          </w:p>
        </w:tc>
        <w:tc>
          <w:tcPr>
            <w:tcW w:w="5117" w:type="dxa"/>
            <w:vAlign w:val="center"/>
          </w:tcPr>
          <w:p w14:paraId="077AD4B2" w14:textId="7A3F3BC9" w:rsidR="00CC6226" w:rsidRPr="00037C53" w:rsidRDefault="00E634B4" w:rsidP="008D0F22">
            <w:pPr>
              <w:widowControl/>
              <w:autoSpaceDE w:val="0"/>
              <w:autoSpaceDN w:val="0"/>
              <w:snapToGrid/>
              <w:ind w:left="57"/>
              <w:rPr>
                <w:rFonts w:ascii="Times New Roman" w:hAnsi="Times New Roman"/>
                <w:b/>
                <w:i/>
              </w:rPr>
            </w:pPr>
            <w:r w:rsidRPr="00037C53">
              <w:rPr>
                <w:rFonts w:ascii="Times New Roman" w:hAnsi="Times New Roman"/>
                <w:b/>
                <w:i/>
              </w:rPr>
              <w:t>09</w:t>
            </w:r>
            <w:r w:rsidRPr="00037C53">
              <w:rPr>
                <w:rFonts w:ascii="Times New Roman" w:hAnsi="Times New Roman"/>
                <w:b/>
                <w:i/>
              </w:rPr>
              <w:t xml:space="preserve"> </w:t>
            </w:r>
            <w:r w:rsidR="008D0F22" w:rsidRPr="00037C53">
              <w:rPr>
                <w:rFonts w:ascii="Times New Roman" w:hAnsi="Times New Roman"/>
                <w:b/>
                <w:i/>
              </w:rPr>
              <w:t xml:space="preserve">октября </w:t>
            </w:r>
            <w:r w:rsidR="00CC6226" w:rsidRPr="00037C53">
              <w:rPr>
                <w:rFonts w:ascii="Times New Roman" w:hAnsi="Times New Roman"/>
                <w:b/>
                <w:i/>
                <w:lang w:val="en-US"/>
              </w:rPr>
              <w:t>201</w:t>
            </w:r>
            <w:r w:rsidR="00CC6226" w:rsidRPr="00037C53">
              <w:rPr>
                <w:rFonts w:ascii="Times New Roman" w:hAnsi="Times New Roman"/>
                <w:b/>
                <w:i/>
              </w:rPr>
              <w:t>9</w:t>
            </w:r>
            <w:r w:rsidR="00CC6226" w:rsidRPr="00037C53">
              <w:rPr>
                <w:rFonts w:ascii="Times New Roman" w:hAnsi="Times New Roman"/>
                <w:b/>
                <w:i/>
                <w:lang w:val="en-US"/>
              </w:rPr>
              <w:t xml:space="preserve"> г.</w:t>
            </w:r>
          </w:p>
        </w:tc>
      </w:tr>
    </w:tbl>
    <w:p w14:paraId="08B4805A" w14:textId="77777777" w:rsidR="00CC6226" w:rsidRPr="00037C53" w:rsidRDefault="00CC6226" w:rsidP="00CC6226">
      <w:pPr>
        <w:widowControl/>
        <w:autoSpaceDE w:val="0"/>
        <w:autoSpaceDN w:val="0"/>
        <w:snapToGrid/>
        <w:rPr>
          <w:rFonts w:ascii="Times New Roman" w:hAnsi="Times New Roman"/>
          <w:sz w:val="22"/>
          <w:szCs w:val="22"/>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34"/>
      </w:tblGrid>
      <w:tr w:rsidR="00CC6226" w:rsidRPr="00037C53" w14:paraId="6E84FE70" w14:textId="77777777" w:rsidTr="00165BB3">
        <w:tc>
          <w:tcPr>
            <w:tcW w:w="10234" w:type="dxa"/>
          </w:tcPr>
          <w:p w14:paraId="0FACAD67" w14:textId="77777777" w:rsidR="00CC6226" w:rsidRPr="00037C53" w:rsidRDefault="00CC6226" w:rsidP="00165BB3">
            <w:pPr>
              <w:widowControl/>
              <w:autoSpaceDE w:val="0"/>
              <w:autoSpaceDN w:val="0"/>
              <w:snapToGrid/>
              <w:jc w:val="center"/>
              <w:rPr>
                <w:rFonts w:ascii="Times New Roman" w:hAnsi="Times New Roman"/>
                <w:sz w:val="22"/>
                <w:szCs w:val="22"/>
              </w:rPr>
            </w:pPr>
            <w:r w:rsidRPr="00037C53">
              <w:rPr>
                <w:rFonts w:ascii="Times New Roman" w:hAnsi="Times New Roman"/>
                <w:sz w:val="22"/>
                <w:szCs w:val="22"/>
              </w:rPr>
              <w:t>2. Содержание сообщения</w:t>
            </w:r>
          </w:p>
        </w:tc>
      </w:tr>
      <w:tr w:rsidR="00CC6226" w:rsidRPr="00037C53" w14:paraId="2EAC70B6" w14:textId="77777777" w:rsidTr="00165BB3">
        <w:tc>
          <w:tcPr>
            <w:tcW w:w="10234" w:type="dxa"/>
          </w:tcPr>
          <w:p w14:paraId="7F220D76" w14:textId="4FEF5281" w:rsidR="00CC6226" w:rsidRPr="00037C53" w:rsidRDefault="005836F4" w:rsidP="005836F4">
            <w:pPr>
              <w:pStyle w:val="aa"/>
              <w:jc w:val="both"/>
              <w:rPr>
                <w:rFonts w:ascii="Times New Roman" w:hAnsi="Times New Roman"/>
                <w:sz w:val="20"/>
                <w:szCs w:val="20"/>
              </w:rPr>
            </w:pPr>
            <w:r w:rsidRPr="00037C53">
              <w:rPr>
                <w:rFonts w:ascii="Times New Roman" w:hAnsi="Times New Roman"/>
                <w:sz w:val="20"/>
                <w:szCs w:val="20"/>
              </w:rPr>
              <w:t>2</w:t>
            </w:r>
            <w:r w:rsidR="00CC6226" w:rsidRPr="00037C53">
              <w:rPr>
                <w:rFonts w:ascii="Times New Roman" w:hAnsi="Times New Roman"/>
                <w:sz w:val="20"/>
                <w:szCs w:val="20"/>
              </w:rPr>
              <w:t xml:space="preserve">.1. </w:t>
            </w:r>
            <w:r w:rsidRPr="00037C53">
              <w:rPr>
                <w:rFonts w:ascii="Times New Roman" w:hAnsi="Times New Roman"/>
                <w:sz w:val="20"/>
                <w:szCs w:val="20"/>
              </w:rPr>
              <w:t xml:space="preserve">Полное фирменное наименование (для некоммерческой организации - наименование), место нахождения, ИНН (если применимо), ОГРН (если применимо) юридического лица или фамилия, имя, отчество (если имеется) физического лица, </w:t>
            </w:r>
            <w:r w:rsidR="00161F0E" w:rsidRPr="00037C53">
              <w:rPr>
                <w:rFonts w:ascii="Times New Roman" w:hAnsi="Times New Roman"/>
                <w:sz w:val="20"/>
                <w:szCs w:val="20"/>
              </w:rPr>
              <w:t xml:space="preserve">у </w:t>
            </w:r>
            <w:r w:rsidRPr="00037C53">
              <w:rPr>
                <w:rFonts w:ascii="Times New Roman" w:hAnsi="Times New Roman"/>
                <w:sz w:val="20"/>
                <w:szCs w:val="20"/>
              </w:rPr>
              <w:t>которо</w:t>
            </w:r>
            <w:r w:rsidR="00161F0E" w:rsidRPr="00037C53">
              <w:rPr>
                <w:rFonts w:ascii="Times New Roman" w:hAnsi="Times New Roman"/>
                <w:sz w:val="20"/>
                <w:szCs w:val="20"/>
              </w:rPr>
              <w:t>го</w:t>
            </w:r>
            <w:r w:rsidRPr="00037C53">
              <w:rPr>
                <w:rFonts w:ascii="Times New Roman" w:hAnsi="Times New Roman"/>
                <w:sz w:val="20"/>
                <w:szCs w:val="20"/>
              </w:rPr>
              <w:t xml:space="preserve"> </w:t>
            </w:r>
            <w:r w:rsidR="00161F0E" w:rsidRPr="00037C53">
              <w:rPr>
                <w:rFonts w:ascii="Times New Roman" w:hAnsi="Times New Roman"/>
                <w:sz w:val="20"/>
                <w:szCs w:val="20"/>
              </w:rPr>
              <w:t>прекращено</w:t>
            </w:r>
            <w:r w:rsidRPr="00037C53">
              <w:rPr>
                <w:rFonts w:ascii="Times New Roman" w:hAnsi="Times New Roman"/>
                <w:sz w:val="20"/>
                <w:szCs w:val="20"/>
              </w:rPr>
              <w:t xml:space="preserve"> право распоряжаться определенным количеством голосов, приходящихся на голосующие акции (доли), составляющие уставный капитал эмитента</w:t>
            </w:r>
            <w:r w:rsidR="00CC6226" w:rsidRPr="00037C53">
              <w:rPr>
                <w:rFonts w:ascii="Times New Roman" w:hAnsi="Times New Roman"/>
                <w:sz w:val="20"/>
                <w:szCs w:val="20"/>
              </w:rPr>
              <w:t xml:space="preserve">: </w:t>
            </w:r>
          </w:p>
          <w:p w14:paraId="586B74F5" w14:textId="35FE1D66" w:rsidR="00CC6226" w:rsidRPr="00037C53" w:rsidRDefault="00CC6226" w:rsidP="008D0F22">
            <w:pPr>
              <w:pStyle w:val="aa"/>
              <w:jc w:val="both"/>
              <w:rPr>
                <w:rFonts w:ascii="Times New Roman" w:hAnsi="Times New Roman"/>
                <w:b/>
                <w:bCs/>
                <w:i/>
                <w:iCs/>
                <w:sz w:val="20"/>
                <w:szCs w:val="20"/>
              </w:rPr>
            </w:pPr>
            <w:r w:rsidRPr="00037C53">
              <w:rPr>
                <w:rFonts w:ascii="Times New Roman" w:hAnsi="Times New Roman"/>
                <w:b/>
                <w:i/>
                <w:sz w:val="20"/>
                <w:szCs w:val="20"/>
              </w:rPr>
              <w:t>Полное фирменное наименование:</w:t>
            </w:r>
            <w:r w:rsidRPr="00037C53">
              <w:rPr>
                <w:rFonts w:ascii="Times New Roman" w:hAnsi="Times New Roman"/>
                <w:b/>
                <w:bCs/>
                <w:i/>
                <w:iCs/>
                <w:sz w:val="20"/>
                <w:szCs w:val="20"/>
              </w:rPr>
              <w:t xml:space="preserve"> </w:t>
            </w:r>
            <w:r w:rsidR="00943018" w:rsidRPr="00037C53">
              <w:rPr>
                <w:rFonts w:ascii="Times New Roman" w:hAnsi="Times New Roman"/>
                <w:b/>
                <w:bCs/>
                <w:i/>
                <w:iCs/>
                <w:sz w:val="20"/>
                <w:szCs w:val="20"/>
                <w:lang w:val="en-US"/>
              </w:rPr>
              <w:t>UNITED</w:t>
            </w:r>
            <w:r w:rsidR="00943018" w:rsidRPr="00037C53">
              <w:rPr>
                <w:rFonts w:ascii="Times New Roman" w:hAnsi="Times New Roman"/>
                <w:b/>
                <w:bCs/>
                <w:i/>
                <w:iCs/>
                <w:sz w:val="20"/>
                <w:szCs w:val="20"/>
              </w:rPr>
              <w:t xml:space="preserve"> </w:t>
            </w:r>
            <w:r w:rsidR="00943018" w:rsidRPr="00037C53">
              <w:rPr>
                <w:rFonts w:ascii="Times New Roman" w:hAnsi="Times New Roman"/>
                <w:b/>
                <w:bCs/>
                <w:i/>
                <w:iCs/>
                <w:sz w:val="20"/>
                <w:szCs w:val="20"/>
                <w:lang w:val="en-US"/>
              </w:rPr>
              <w:t>COMPANY</w:t>
            </w:r>
            <w:r w:rsidR="00943018" w:rsidRPr="00037C53">
              <w:rPr>
                <w:rFonts w:ascii="Times New Roman" w:hAnsi="Times New Roman"/>
                <w:b/>
                <w:bCs/>
                <w:i/>
                <w:iCs/>
                <w:sz w:val="20"/>
                <w:szCs w:val="20"/>
              </w:rPr>
              <w:t xml:space="preserve">  </w:t>
            </w:r>
            <w:r w:rsidR="00943018" w:rsidRPr="00037C53">
              <w:rPr>
                <w:rFonts w:ascii="Times New Roman" w:hAnsi="Times New Roman"/>
                <w:b/>
                <w:bCs/>
                <w:i/>
                <w:iCs/>
                <w:sz w:val="20"/>
                <w:szCs w:val="20"/>
                <w:lang w:val="en-US"/>
              </w:rPr>
              <w:t>RUSAL</w:t>
            </w:r>
            <w:r w:rsidR="00943018" w:rsidRPr="00037C53">
              <w:rPr>
                <w:rFonts w:ascii="Times New Roman" w:hAnsi="Times New Roman"/>
                <w:b/>
                <w:bCs/>
                <w:i/>
                <w:iCs/>
                <w:sz w:val="20"/>
                <w:szCs w:val="20"/>
              </w:rPr>
              <w:t xml:space="preserve"> </w:t>
            </w:r>
            <w:r w:rsidR="00943018" w:rsidRPr="00037C53">
              <w:rPr>
                <w:rFonts w:ascii="Times New Roman" w:hAnsi="Times New Roman"/>
                <w:b/>
                <w:bCs/>
                <w:i/>
                <w:iCs/>
                <w:sz w:val="20"/>
                <w:szCs w:val="20"/>
                <w:lang w:val="en-US"/>
              </w:rPr>
              <w:t>ALUMINIUM</w:t>
            </w:r>
            <w:r w:rsidR="00943018" w:rsidRPr="00037C53">
              <w:rPr>
                <w:rFonts w:ascii="Times New Roman" w:hAnsi="Times New Roman"/>
                <w:b/>
                <w:bCs/>
                <w:i/>
                <w:iCs/>
                <w:sz w:val="20"/>
                <w:szCs w:val="20"/>
              </w:rPr>
              <w:t xml:space="preserve"> </w:t>
            </w:r>
            <w:r w:rsidR="00943018" w:rsidRPr="00037C53">
              <w:rPr>
                <w:rFonts w:ascii="Times New Roman" w:hAnsi="Times New Roman"/>
                <w:b/>
                <w:bCs/>
                <w:i/>
                <w:iCs/>
                <w:sz w:val="20"/>
                <w:szCs w:val="20"/>
                <w:lang w:val="en-US"/>
              </w:rPr>
              <w:t>LIMITED</w:t>
            </w:r>
            <w:r w:rsidR="00943018" w:rsidRPr="00037C53">
              <w:rPr>
                <w:rFonts w:ascii="Times New Roman" w:hAnsi="Times New Roman"/>
                <w:b/>
                <w:bCs/>
                <w:i/>
                <w:iCs/>
                <w:sz w:val="20"/>
                <w:szCs w:val="20"/>
              </w:rPr>
              <w:t xml:space="preserve"> / ЮНАЙТЕД КОМПАНИ РУСАЛ АЛЮМИНИУМ ЛИМИТЕД</w:t>
            </w:r>
          </w:p>
          <w:p w14:paraId="2D72B60B" w14:textId="3650296A" w:rsidR="00CC6226" w:rsidRPr="00037C53" w:rsidRDefault="00CC6226" w:rsidP="008D0F22">
            <w:pPr>
              <w:pStyle w:val="aa"/>
              <w:jc w:val="both"/>
              <w:rPr>
                <w:rFonts w:ascii="Times New Roman" w:hAnsi="Times New Roman"/>
                <w:b/>
                <w:bCs/>
                <w:i/>
                <w:iCs/>
                <w:sz w:val="20"/>
                <w:szCs w:val="20"/>
              </w:rPr>
            </w:pPr>
            <w:r w:rsidRPr="00037C53">
              <w:rPr>
                <w:rFonts w:ascii="Times New Roman" w:hAnsi="Times New Roman"/>
                <w:b/>
                <w:bCs/>
                <w:i/>
                <w:iCs/>
                <w:sz w:val="20"/>
                <w:szCs w:val="20"/>
              </w:rPr>
              <w:t xml:space="preserve">Место нахождения: </w:t>
            </w:r>
            <w:r w:rsidR="00A96D67" w:rsidRPr="00037C53">
              <w:rPr>
                <w:rFonts w:ascii="Times New Roman" w:hAnsi="Times New Roman"/>
                <w:b/>
                <w:bCs/>
                <w:i/>
                <w:iCs/>
                <w:sz w:val="20"/>
                <w:szCs w:val="20"/>
              </w:rPr>
              <w:t xml:space="preserve">Продрому, 121, ХАДЖИКИРИАКИО БИЛДИНГ № 1, 1-й этаж, 2064, Никосия, Кипр / </w:t>
            </w:r>
            <w:r w:rsidR="00A96D67" w:rsidRPr="00037C53">
              <w:rPr>
                <w:rFonts w:ascii="Times New Roman" w:hAnsi="Times New Roman"/>
                <w:b/>
                <w:bCs/>
                <w:i/>
                <w:iCs/>
                <w:sz w:val="20"/>
                <w:szCs w:val="20"/>
                <w:lang w:val="en-US"/>
              </w:rPr>
              <w:t>Prodromou</w:t>
            </w:r>
            <w:r w:rsidR="00A96D67" w:rsidRPr="00037C53">
              <w:rPr>
                <w:rFonts w:ascii="Times New Roman" w:hAnsi="Times New Roman"/>
                <w:b/>
                <w:bCs/>
                <w:i/>
                <w:iCs/>
                <w:sz w:val="20"/>
                <w:szCs w:val="20"/>
              </w:rPr>
              <w:t xml:space="preserve">, 121, </w:t>
            </w:r>
            <w:r w:rsidR="00A96D67" w:rsidRPr="00037C53">
              <w:rPr>
                <w:rFonts w:ascii="Times New Roman" w:hAnsi="Times New Roman"/>
                <w:b/>
                <w:bCs/>
                <w:i/>
                <w:iCs/>
                <w:sz w:val="20"/>
                <w:szCs w:val="20"/>
                <w:lang w:val="en-US"/>
              </w:rPr>
              <w:t>HADJIKYRIAKIO</w:t>
            </w:r>
            <w:r w:rsidR="00A96D67" w:rsidRPr="00037C53">
              <w:rPr>
                <w:rFonts w:ascii="Times New Roman" w:hAnsi="Times New Roman"/>
                <w:b/>
                <w:bCs/>
                <w:i/>
                <w:iCs/>
                <w:sz w:val="20"/>
                <w:szCs w:val="20"/>
              </w:rPr>
              <w:t xml:space="preserve"> </w:t>
            </w:r>
            <w:r w:rsidR="00A96D67" w:rsidRPr="00037C53">
              <w:rPr>
                <w:rFonts w:ascii="Times New Roman" w:hAnsi="Times New Roman"/>
                <w:b/>
                <w:bCs/>
                <w:i/>
                <w:iCs/>
                <w:sz w:val="20"/>
                <w:szCs w:val="20"/>
                <w:lang w:val="en-US"/>
              </w:rPr>
              <w:t>BUILDING</w:t>
            </w:r>
            <w:r w:rsidR="00A96D67" w:rsidRPr="00037C53">
              <w:rPr>
                <w:rFonts w:ascii="Times New Roman" w:hAnsi="Times New Roman"/>
                <w:b/>
                <w:bCs/>
                <w:i/>
                <w:iCs/>
                <w:sz w:val="20"/>
                <w:szCs w:val="20"/>
              </w:rPr>
              <w:t xml:space="preserve"> </w:t>
            </w:r>
            <w:r w:rsidR="00A96D67" w:rsidRPr="00037C53">
              <w:rPr>
                <w:rFonts w:ascii="Times New Roman" w:hAnsi="Times New Roman"/>
                <w:b/>
                <w:bCs/>
                <w:i/>
                <w:iCs/>
                <w:sz w:val="20"/>
                <w:szCs w:val="20"/>
                <w:lang w:val="en-US"/>
              </w:rPr>
              <w:t>No</w:t>
            </w:r>
            <w:r w:rsidR="00A96D67" w:rsidRPr="00037C53">
              <w:rPr>
                <w:rFonts w:ascii="Times New Roman" w:hAnsi="Times New Roman"/>
                <w:b/>
                <w:bCs/>
                <w:i/>
                <w:iCs/>
                <w:sz w:val="20"/>
                <w:szCs w:val="20"/>
              </w:rPr>
              <w:t>. 1, 1</w:t>
            </w:r>
            <w:r w:rsidR="00A96D67" w:rsidRPr="00037C53">
              <w:rPr>
                <w:rFonts w:ascii="Times New Roman" w:hAnsi="Times New Roman"/>
                <w:b/>
                <w:bCs/>
                <w:i/>
                <w:iCs/>
                <w:sz w:val="20"/>
                <w:szCs w:val="20"/>
                <w:lang w:val="en-US"/>
              </w:rPr>
              <w:t>st</w:t>
            </w:r>
            <w:r w:rsidR="00A96D67" w:rsidRPr="00037C53">
              <w:rPr>
                <w:rFonts w:ascii="Times New Roman" w:hAnsi="Times New Roman"/>
                <w:b/>
                <w:bCs/>
                <w:i/>
                <w:iCs/>
                <w:sz w:val="20"/>
                <w:szCs w:val="20"/>
              </w:rPr>
              <w:t xml:space="preserve"> </w:t>
            </w:r>
            <w:r w:rsidR="00A96D67" w:rsidRPr="00037C53">
              <w:rPr>
                <w:rFonts w:ascii="Times New Roman" w:hAnsi="Times New Roman"/>
                <w:b/>
                <w:bCs/>
                <w:i/>
                <w:iCs/>
                <w:sz w:val="20"/>
                <w:szCs w:val="20"/>
                <w:lang w:val="en-US"/>
              </w:rPr>
              <w:t>floor</w:t>
            </w:r>
            <w:r w:rsidR="00A96D67" w:rsidRPr="00037C53">
              <w:rPr>
                <w:rFonts w:ascii="Times New Roman" w:hAnsi="Times New Roman"/>
                <w:b/>
                <w:bCs/>
                <w:i/>
                <w:iCs/>
                <w:sz w:val="20"/>
                <w:szCs w:val="20"/>
              </w:rPr>
              <w:t xml:space="preserve">, 2064, </w:t>
            </w:r>
            <w:r w:rsidR="00A96D67" w:rsidRPr="00037C53">
              <w:rPr>
                <w:rFonts w:ascii="Times New Roman" w:hAnsi="Times New Roman"/>
                <w:b/>
                <w:bCs/>
                <w:i/>
                <w:iCs/>
                <w:sz w:val="20"/>
                <w:szCs w:val="20"/>
                <w:lang w:val="en-US"/>
              </w:rPr>
              <w:t>Nicosia</w:t>
            </w:r>
            <w:r w:rsidR="00A96D67" w:rsidRPr="00037C53">
              <w:rPr>
                <w:rFonts w:ascii="Times New Roman" w:hAnsi="Times New Roman"/>
                <w:b/>
                <w:bCs/>
                <w:i/>
                <w:iCs/>
                <w:sz w:val="20"/>
                <w:szCs w:val="20"/>
              </w:rPr>
              <w:t xml:space="preserve">, </w:t>
            </w:r>
            <w:r w:rsidR="00A96D67" w:rsidRPr="00037C53">
              <w:rPr>
                <w:rFonts w:ascii="Times New Roman" w:hAnsi="Times New Roman"/>
                <w:b/>
                <w:bCs/>
                <w:i/>
                <w:iCs/>
                <w:sz w:val="20"/>
                <w:szCs w:val="20"/>
                <w:lang w:val="en-US"/>
              </w:rPr>
              <w:t>Cyprus</w:t>
            </w:r>
          </w:p>
          <w:p w14:paraId="24BE9213" w14:textId="77777777" w:rsidR="00CC6226" w:rsidRPr="00037C53" w:rsidRDefault="00CC6226" w:rsidP="008D0F22">
            <w:pPr>
              <w:pStyle w:val="aa"/>
              <w:jc w:val="both"/>
              <w:rPr>
                <w:rFonts w:ascii="Times New Roman" w:hAnsi="Times New Roman"/>
                <w:b/>
                <w:bCs/>
                <w:i/>
                <w:iCs/>
                <w:sz w:val="20"/>
                <w:szCs w:val="20"/>
              </w:rPr>
            </w:pPr>
            <w:r w:rsidRPr="00037C53">
              <w:rPr>
                <w:rFonts w:ascii="Times New Roman" w:hAnsi="Times New Roman"/>
                <w:b/>
                <w:bCs/>
                <w:i/>
                <w:iCs/>
                <w:sz w:val="20"/>
                <w:szCs w:val="20"/>
              </w:rPr>
              <w:t>ИНН: не применимо</w:t>
            </w:r>
          </w:p>
          <w:p w14:paraId="3DF6A0B8" w14:textId="77777777" w:rsidR="00CC6226" w:rsidRPr="00037C53" w:rsidRDefault="00CC6226" w:rsidP="008D0F22">
            <w:pPr>
              <w:pStyle w:val="aa"/>
              <w:jc w:val="both"/>
              <w:rPr>
                <w:rFonts w:ascii="Times New Roman" w:hAnsi="Times New Roman"/>
                <w:b/>
                <w:bCs/>
                <w:i/>
                <w:iCs/>
                <w:sz w:val="20"/>
                <w:szCs w:val="20"/>
              </w:rPr>
            </w:pPr>
            <w:r w:rsidRPr="00037C53">
              <w:rPr>
                <w:rFonts w:ascii="Times New Roman" w:hAnsi="Times New Roman"/>
                <w:b/>
                <w:bCs/>
                <w:i/>
                <w:iCs/>
                <w:sz w:val="20"/>
                <w:szCs w:val="20"/>
              </w:rPr>
              <w:t>ОГРН: не применимо</w:t>
            </w:r>
          </w:p>
          <w:p w14:paraId="39808710" w14:textId="77777777" w:rsidR="00CC6226" w:rsidRPr="00037C53" w:rsidRDefault="00CC6226" w:rsidP="00CC6226">
            <w:pPr>
              <w:pStyle w:val="aa"/>
              <w:rPr>
                <w:rFonts w:ascii="Times New Roman" w:hAnsi="Times New Roman"/>
                <w:sz w:val="20"/>
                <w:szCs w:val="20"/>
              </w:rPr>
            </w:pPr>
            <w:r w:rsidRPr="00037C53">
              <w:rPr>
                <w:rFonts w:ascii="Times New Roman" w:hAnsi="Times New Roman"/>
                <w:sz w:val="20"/>
                <w:szCs w:val="20"/>
                <w:lang w:val="en-US"/>
              </w:rPr>
              <w:t> </w:t>
            </w:r>
          </w:p>
          <w:p w14:paraId="12CA50F3" w14:textId="65E6718D" w:rsidR="005836F4" w:rsidRPr="00037C53" w:rsidRDefault="005836F4" w:rsidP="005836F4">
            <w:pPr>
              <w:pStyle w:val="aa"/>
              <w:jc w:val="both"/>
              <w:rPr>
                <w:rFonts w:ascii="Times New Roman" w:hAnsi="Times New Roman"/>
                <w:sz w:val="20"/>
                <w:szCs w:val="20"/>
              </w:rPr>
            </w:pPr>
            <w:r w:rsidRPr="00037C53">
              <w:rPr>
                <w:rFonts w:ascii="Times New Roman" w:hAnsi="Times New Roman"/>
                <w:sz w:val="20"/>
                <w:szCs w:val="20"/>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w:t>
            </w:r>
            <w:r w:rsidR="00B05891" w:rsidRPr="00037C53">
              <w:rPr>
                <w:rFonts w:ascii="Times New Roman" w:hAnsi="Times New Roman"/>
                <w:sz w:val="20"/>
                <w:szCs w:val="20"/>
              </w:rPr>
              <w:t xml:space="preserve">прекращено у  </w:t>
            </w:r>
            <w:r w:rsidRPr="00037C53">
              <w:rPr>
                <w:rFonts w:ascii="Times New Roman" w:hAnsi="Times New Roman"/>
                <w:sz w:val="20"/>
                <w:szCs w:val="20"/>
              </w:rPr>
              <w:t>соответствующе</w:t>
            </w:r>
            <w:r w:rsidR="00B05891" w:rsidRPr="00037C53">
              <w:rPr>
                <w:rFonts w:ascii="Times New Roman" w:hAnsi="Times New Roman"/>
                <w:sz w:val="20"/>
                <w:szCs w:val="20"/>
              </w:rPr>
              <w:t>го</w:t>
            </w:r>
            <w:r w:rsidRPr="00037C53">
              <w:rPr>
                <w:rFonts w:ascii="Times New Roman" w:hAnsi="Times New Roman"/>
                <w:sz w:val="20"/>
                <w:szCs w:val="20"/>
              </w:rPr>
              <w:t xml:space="preserve"> </w:t>
            </w:r>
            <w:r w:rsidR="00B05891" w:rsidRPr="00037C53">
              <w:rPr>
                <w:rFonts w:ascii="Times New Roman" w:hAnsi="Times New Roman"/>
                <w:sz w:val="20"/>
                <w:szCs w:val="20"/>
              </w:rPr>
              <w:t xml:space="preserve">лица </w:t>
            </w:r>
            <w:r w:rsidRPr="00037C53">
              <w:rPr>
                <w:rFonts w:ascii="Times New Roman" w:hAnsi="Times New Roman"/>
                <w:sz w:val="20"/>
                <w:szCs w:val="20"/>
              </w:rPr>
              <w:t xml:space="preserve">(прямое распоряжение; косвенное распоряжение): </w:t>
            </w:r>
            <w:r w:rsidRPr="00037C53">
              <w:rPr>
                <w:rFonts w:ascii="Times New Roman" w:hAnsi="Times New Roman"/>
                <w:b/>
                <w:i/>
                <w:sz w:val="20"/>
                <w:szCs w:val="20"/>
              </w:rPr>
              <w:t>косвенное распоряжение</w:t>
            </w:r>
            <w:r w:rsidRPr="00037C53">
              <w:rPr>
                <w:rFonts w:ascii="Times New Roman" w:hAnsi="Times New Roman"/>
                <w:sz w:val="20"/>
                <w:szCs w:val="20"/>
              </w:rPr>
              <w:t>.</w:t>
            </w:r>
          </w:p>
          <w:p w14:paraId="76902F79" w14:textId="77777777" w:rsidR="005836F4" w:rsidRPr="00037C53" w:rsidRDefault="005836F4" w:rsidP="005836F4">
            <w:pPr>
              <w:pStyle w:val="aa"/>
              <w:rPr>
                <w:rFonts w:ascii="Times New Roman" w:hAnsi="Times New Roman"/>
                <w:sz w:val="20"/>
                <w:szCs w:val="20"/>
              </w:rPr>
            </w:pPr>
          </w:p>
          <w:p w14:paraId="47653327" w14:textId="7890AA48" w:rsidR="002B1640" w:rsidRPr="00037C53" w:rsidRDefault="005836F4" w:rsidP="002B1640">
            <w:pPr>
              <w:pStyle w:val="aa"/>
              <w:jc w:val="both"/>
              <w:rPr>
                <w:rFonts w:ascii="Times New Roman" w:hAnsi="Times New Roman"/>
                <w:b/>
                <w:i/>
                <w:sz w:val="20"/>
                <w:szCs w:val="20"/>
              </w:rPr>
            </w:pPr>
            <w:r w:rsidRPr="00037C53">
              <w:rPr>
                <w:rFonts w:ascii="Times New Roman" w:hAnsi="Times New Roman"/>
                <w:sz w:val="20"/>
                <w:szCs w:val="20"/>
              </w:rPr>
              <w:t xml:space="preserve">2.3. </w:t>
            </w:r>
            <w:r w:rsidR="002B1640" w:rsidRPr="00037C53">
              <w:rPr>
                <w:rFonts w:ascii="Times New Roman" w:hAnsi="Times New Roman"/>
                <w:sz w:val="20"/>
                <w:szCs w:val="20"/>
              </w:rPr>
              <w:t xml:space="preserve">В случае если оставшееся после прекращения у лица соответствующего права количество голосов, которым такое лицо имеет право косвенно распоряжаться, составляет пять или более процентов общего количества голосов, приходящихся на голосующие акции (доли), составляющие уставный капитал эмитента, последовательно все подконтрольные такому лицу организации (цепочка организаций, находящихся под прямым или косвенным контролем такого лица), через которых такое лицо имеет право косвенно распоряжаться определенным количеством голосов, приходящихся на голосующие акции (доли), составляющие уставный капитал эмитента. При этом по каждой такой организации указываются полное фирменное наименование, место нахождения, ИНН (если применимо), ОГРН (если применимо): </w:t>
            </w:r>
            <w:r w:rsidR="00056251" w:rsidRPr="00037C53">
              <w:rPr>
                <w:rFonts w:ascii="Times New Roman" w:hAnsi="Times New Roman"/>
                <w:b/>
                <w:i/>
                <w:sz w:val="20"/>
                <w:szCs w:val="20"/>
              </w:rPr>
              <w:t>отсутствует косвенное распоряжение</w:t>
            </w:r>
            <w:r w:rsidR="002B1640" w:rsidRPr="00037C53">
              <w:rPr>
                <w:rFonts w:ascii="Times New Roman" w:hAnsi="Times New Roman"/>
                <w:b/>
                <w:i/>
                <w:sz w:val="20"/>
                <w:szCs w:val="20"/>
              </w:rPr>
              <w:t>.</w:t>
            </w:r>
          </w:p>
          <w:p w14:paraId="7EC9B96E" w14:textId="77777777" w:rsidR="00CC6226" w:rsidRPr="00037C53" w:rsidRDefault="00CC6226" w:rsidP="00CC6226">
            <w:pPr>
              <w:pStyle w:val="aa"/>
              <w:rPr>
                <w:rFonts w:ascii="Times New Roman" w:hAnsi="Times New Roman"/>
                <w:sz w:val="20"/>
                <w:szCs w:val="20"/>
              </w:rPr>
            </w:pPr>
          </w:p>
          <w:p w14:paraId="1BDBB164" w14:textId="7FC9D9F8" w:rsidR="005836F4" w:rsidRPr="00037C53" w:rsidRDefault="005836F4" w:rsidP="005836F4">
            <w:pPr>
              <w:pStyle w:val="aa"/>
              <w:jc w:val="both"/>
              <w:rPr>
                <w:rFonts w:ascii="Times New Roman" w:hAnsi="Times New Roman"/>
                <w:sz w:val="20"/>
                <w:szCs w:val="20"/>
              </w:rPr>
            </w:pPr>
            <w:r w:rsidRPr="00037C53">
              <w:rPr>
                <w:rFonts w:ascii="Times New Roman" w:hAnsi="Times New Roman"/>
                <w:sz w:val="20"/>
                <w:szCs w:val="20"/>
              </w:rPr>
              <w:t xml:space="preserve">2.4. </w:t>
            </w:r>
            <w:r w:rsidR="009F3C38" w:rsidRPr="00037C53">
              <w:rPr>
                <w:rFonts w:ascii="Times New Roman" w:hAnsi="Times New Roman"/>
                <w:sz w:val="20"/>
                <w:szCs w:val="20"/>
              </w:rPr>
              <w:t>П</w:t>
            </w:r>
            <w:r w:rsidR="00A06772" w:rsidRPr="00037C53">
              <w:rPr>
                <w:rFonts w:ascii="Times New Roman" w:hAnsi="Times New Roman"/>
                <w:sz w:val="20"/>
                <w:szCs w:val="20"/>
              </w:rPr>
              <w:t xml:space="preserve">ризнак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соответствующего лица (самостоятельное распоряжение; совместное распоряжение с иными лицами): </w:t>
            </w:r>
            <w:r w:rsidRPr="00037C53">
              <w:rPr>
                <w:rFonts w:ascii="Times New Roman" w:hAnsi="Times New Roman"/>
                <w:b/>
                <w:i/>
                <w:sz w:val="20"/>
                <w:szCs w:val="20"/>
              </w:rPr>
              <w:t>самостоятельное распоряжение.</w:t>
            </w:r>
          </w:p>
          <w:p w14:paraId="563109B1" w14:textId="77777777" w:rsidR="005836F4" w:rsidRPr="00037C53" w:rsidRDefault="005836F4" w:rsidP="005836F4">
            <w:pPr>
              <w:pStyle w:val="aa"/>
              <w:rPr>
                <w:rFonts w:ascii="Times New Roman" w:hAnsi="Times New Roman"/>
                <w:sz w:val="20"/>
                <w:szCs w:val="20"/>
              </w:rPr>
            </w:pPr>
          </w:p>
          <w:p w14:paraId="324DA644" w14:textId="082B76AC" w:rsidR="005836F4" w:rsidRPr="00037C53" w:rsidRDefault="005836F4" w:rsidP="005836F4">
            <w:pPr>
              <w:pStyle w:val="aa"/>
              <w:jc w:val="both"/>
              <w:rPr>
                <w:rFonts w:ascii="Times New Roman" w:hAnsi="Times New Roman"/>
                <w:sz w:val="20"/>
                <w:szCs w:val="20"/>
              </w:rPr>
            </w:pPr>
            <w:r w:rsidRPr="00037C53">
              <w:rPr>
                <w:rFonts w:ascii="Times New Roman" w:hAnsi="Times New Roman"/>
                <w:sz w:val="20"/>
                <w:szCs w:val="20"/>
              </w:rPr>
              <w:t xml:space="preserve">2.5. </w:t>
            </w:r>
            <w:r w:rsidR="00DC3C89" w:rsidRPr="00037C53">
              <w:rPr>
                <w:rFonts w:ascii="Times New Roman" w:hAnsi="Times New Roman"/>
                <w:sz w:val="20"/>
                <w:szCs w:val="20"/>
              </w:rPr>
              <w:t>В</w:t>
            </w:r>
            <w:r w:rsidR="00056251" w:rsidRPr="00037C53">
              <w:rPr>
                <w:rFonts w:ascii="Times New Roman" w:hAnsi="Times New Roman"/>
                <w:sz w:val="20"/>
                <w:szCs w:val="20"/>
              </w:rPr>
              <w:t xml:space="preserve"> случае если оставшееся после прекращения у лица соответствующего права количество голосов, которым такое лицо имеет право распоряжаться совместно с иными лицами, составляет пять или более процентов общего количества голосов, приходящихся на голосующие акции (доли), составляющие уставный капитал эмитента, полное фирменное наименование (для некоммерческой организации - наименование), место нахождения, ИНН (если применимо), ОГРН (если применимо) каждого юридического лица или фамилия, имя, отчество (если имеется) каждого физического лица, совместно с которыми лицо имеет право распоряжаться определенным количеством голосов, приходящихся на голосующие акции (доли), составляющие уставный капитал эмитента</w:t>
            </w:r>
            <w:r w:rsidR="00DC3C89" w:rsidRPr="00037C53">
              <w:rPr>
                <w:rFonts w:ascii="Times New Roman" w:hAnsi="Times New Roman"/>
                <w:sz w:val="20"/>
                <w:szCs w:val="20"/>
              </w:rPr>
              <w:t>:</w:t>
            </w:r>
            <w:r w:rsidR="00056251" w:rsidRPr="00037C53">
              <w:rPr>
                <w:rFonts w:ascii="Times New Roman" w:hAnsi="Times New Roman"/>
                <w:sz w:val="20"/>
                <w:szCs w:val="20"/>
              </w:rPr>
              <w:t xml:space="preserve"> </w:t>
            </w:r>
            <w:r w:rsidRPr="00037C53">
              <w:rPr>
                <w:rFonts w:ascii="Times New Roman" w:hAnsi="Times New Roman"/>
                <w:sz w:val="20"/>
                <w:szCs w:val="20"/>
              </w:rPr>
              <w:t xml:space="preserve"> </w:t>
            </w:r>
            <w:r w:rsidRPr="00037C53">
              <w:rPr>
                <w:rFonts w:ascii="Times New Roman" w:hAnsi="Times New Roman"/>
                <w:b/>
                <w:i/>
                <w:sz w:val="20"/>
                <w:szCs w:val="20"/>
              </w:rPr>
              <w:t>отсутствует совместное распоряжение с иными лицами.</w:t>
            </w:r>
          </w:p>
          <w:p w14:paraId="67F045CF" w14:textId="77777777" w:rsidR="005836F4" w:rsidRPr="00037C53" w:rsidRDefault="005836F4" w:rsidP="005836F4">
            <w:pPr>
              <w:pStyle w:val="aa"/>
              <w:rPr>
                <w:rFonts w:ascii="Times New Roman" w:hAnsi="Times New Roman"/>
                <w:sz w:val="20"/>
                <w:szCs w:val="20"/>
              </w:rPr>
            </w:pPr>
          </w:p>
          <w:p w14:paraId="45B5BFB5" w14:textId="06744B14" w:rsidR="006A6CDC" w:rsidRPr="00037C53" w:rsidRDefault="005836F4" w:rsidP="006A6CDC">
            <w:pPr>
              <w:pStyle w:val="aa"/>
              <w:jc w:val="both"/>
              <w:rPr>
                <w:rFonts w:ascii="Times New Roman" w:hAnsi="Times New Roman"/>
                <w:sz w:val="20"/>
                <w:szCs w:val="20"/>
              </w:rPr>
            </w:pPr>
            <w:r w:rsidRPr="00037C53">
              <w:rPr>
                <w:rFonts w:ascii="Times New Roman" w:hAnsi="Times New Roman"/>
                <w:sz w:val="20"/>
                <w:szCs w:val="20"/>
              </w:rPr>
              <w:t xml:space="preserve">2.6. </w:t>
            </w:r>
            <w:r w:rsidR="006A6CDC" w:rsidRPr="00037C53">
              <w:rPr>
                <w:rFonts w:ascii="Times New Roman" w:hAnsi="Times New Roman"/>
                <w:sz w:val="20"/>
                <w:szCs w:val="20"/>
              </w:rPr>
              <w:t>Основание,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(прекращение (снижение доли) участия в эмитенте; расторжение или прекращение по иным основаниям договора доверительного управления имуществом, договора простого товарищества, договора поручения, акционерного соглашения и (или) иного соглашения, предметом которого являлось осуществление прав, удостоверенных акциями (долями) эмитента)</w:t>
            </w:r>
            <w:r w:rsidR="004069E3" w:rsidRPr="00037C53">
              <w:rPr>
                <w:rFonts w:ascii="Times New Roman" w:hAnsi="Times New Roman"/>
                <w:sz w:val="20"/>
                <w:szCs w:val="20"/>
              </w:rPr>
              <w:t>:</w:t>
            </w:r>
            <w:r w:rsidR="006A6CDC" w:rsidRPr="00037C53">
              <w:rPr>
                <w:rFonts w:ascii="Times New Roman" w:hAnsi="Times New Roman"/>
                <w:sz w:val="20"/>
                <w:szCs w:val="20"/>
              </w:rPr>
              <w:t xml:space="preserve"> </w:t>
            </w:r>
          </w:p>
          <w:p w14:paraId="4677F183" w14:textId="77777777" w:rsidR="00AA31AD" w:rsidRPr="00037C53" w:rsidRDefault="006A6CDC" w:rsidP="00977C0E">
            <w:pPr>
              <w:pStyle w:val="aa"/>
              <w:jc w:val="both"/>
              <w:rPr>
                <w:rFonts w:ascii="Times New Roman" w:hAnsi="Times New Roman"/>
                <w:b/>
                <w:bCs/>
                <w:i/>
                <w:iCs/>
                <w:sz w:val="20"/>
                <w:szCs w:val="20"/>
              </w:rPr>
            </w:pPr>
            <w:r w:rsidRPr="00037C53">
              <w:rPr>
                <w:rFonts w:ascii="Times New Roman" w:hAnsi="Times New Roman"/>
                <w:b/>
                <w:bCs/>
                <w:i/>
                <w:iCs/>
                <w:sz w:val="20"/>
                <w:szCs w:val="20"/>
              </w:rPr>
              <w:t>Прекращение участия в эмитент</w:t>
            </w:r>
            <w:r w:rsidR="00AB016E" w:rsidRPr="00037C53">
              <w:rPr>
                <w:rFonts w:ascii="Times New Roman" w:hAnsi="Times New Roman"/>
                <w:b/>
                <w:bCs/>
                <w:i/>
                <w:iCs/>
                <w:sz w:val="20"/>
                <w:szCs w:val="20"/>
              </w:rPr>
              <w:t>е</w:t>
            </w:r>
          </w:p>
          <w:p w14:paraId="79B804F2" w14:textId="77777777" w:rsidR="00AA31AD" w:rsidRPr="00037C53" w:rsidRDefault="00AA31AD" w:rsidP="00977C0E">
            <w:pPr>
              <w:pStyle w:val="aa"/>
              <w:jc w:val="both"/>
              <w:rPr>
                <w:rFonts w:ascii="Times New Roman" w:hAnsi="Times New Roman"/>
                <w:b/>
                <w:bCs/>
                <w:i/>
                <w:iCs/>
                <w:sz w:val="20"/>
                <w:szCs w:val="20"/>
              </w:rPr>
            </w:pPr>
          </w:p>
          <w:p w14:paraId="5D4E2649" w14:textId="74803463" w:rsidR="006A6CDC" w:rsidRPr="00037C53" w:rsidRDefault="00AA31AD" w:rsidP="00977C0E">
            <w:pPr>
              <w:pStyle w:val="aa"/>
              <w:jc w:val="both"/>
              <w:rPr>
                <w:rFonts w:ascii="Times New Roman" w:hAnsi="Times New Roman"/>
                <w:b/>
                <w:bCs/>
                <w:i/>
                <w:iCs/>
                <w:sz w:val="20"/>
                <w:szCs w:val="20"/>
              </w:rPr>
            </w:pPr>
            <w:r w:rsidRPr="00037C53">
              <w:rPr>
                <w:rFonts w:ascii="Times New Roman" w:hAnsi="Times New Roman"/>
                <w:b/>
                <w:bCs/>
                <w:i/>
                <w:iCs/>
                <w:sz w:val="20"/>
                <w:szCs w:val="20"/>
              </w:rPr>
              <w:t>(</w:t>
            </w:r>
            <w:r w:rsidR="00CE16C8" w:rsidRPr="00037C53">
              <w:rPr>
                <w:rFonts w:ascii="Times New Roman" w:hAnsi="Times New Roman"/>
                <w:b/>
                <w:i/>
                <w:sz w:val="20"/>
                <w:szCs w:val="20"/>
              </w:rPr>
              <w:t>Основанием, в силу которого у</w:t>
            </w:r>
            <w:r w:rsidR="00CE16C8" w:rsidRPr="00037C53">
              <w:rPr>
                <w:rFonts w:ascii="Times New Roman" w:hAnsi="Times New Roman"/>
                <w:sz w:val="20"/>
                <w:szCs w:val="20"/>
              </w:rPr>
              <w:t xml:space="preserve"> </w:t>
            </w:r>
            <w:r w:rsidR="00CE16C8" w:rsidRPr="00037C53">
              <w:rPr>
                <w:rFonts w:ascii="Times New Roman" w:hAnsi="Times New Roman"/>
                <w:b/>
                <w:bCs/>
                <w:i/>
                <w:iCs/>
                <w:sz w:val="20"/>
                <w:szCs w:val="20"/>
                <w:lang w:val="en-US"/>
              </w:rPr>
              <w:t>UNITED</w:t>
            </w:r>
            <w:r w:rsidR="00CE16C8" w:rsidRPr="00037C53">
              <w:rPr>
                <w:rFonts w:ascii="Times New Roman" w:hAnsi="Times New Roman"/>
                <w:b/>
                <w:bCs/>
                <w:i/>
                <w:iCs/>
                <w:sz w:val="20"/>
                <w:szCs w:val="20"/>
              </w:rPr>
              <w:t xml:space="preserve"> </w:t>
            </w:r>
            <w:r w:rsidR="00CE16C8" w:rsidRPr="00037C53">
              <w:rPr>
                <w:rFonts w:ascii="Times New Roman" w:hAnsi="Times New Roman"/>
                <w:b/>
                <w:bCs/>
                <w:i/>
                <w:iCs/>
                <w:sz w:val="20"/>
                <w:szCs w:val="20"/>
                <w:lang w:val="en-US"/>
              </w:rPr>
              <w:t>COMPANY</w:t>
            </w:r>
            <w:r w:rsidR="00CE16C8" w:rsidRPr="00037C53">
              <w:rPr>
                <w:rFonts w:ascii="Times New Roman" w:hAnsi="Times New Roman"/>
                <w:b/>
                <w:bCs/>
                <w:i/>
                <w:iCs/>
                <w:sz w:val="20"/>
                <w:szCs w:val="20"/>
              </w:rPr>
              <w:t xml:space="preserve">  </w:t>
            </w:r>
            <w:r w:rsidR="00CE16C8" w:rsidRPr="00037C53">
              <w:rPr>
                <w:rFonts w:ascii="Times New Roman" w:hAnsi="Times New Roman"/>
                <w:b/>
                <w:bCs/>
                <w:i/>
                <w:iCs/>
                <w:sz w:val="20"/>
                <w:szCs w:val="20"/>
                <w:lang w:val="en-US"/>
              </w:rPr>
              <w:t>RUSAL</w:t>
            </w:r>
            <w:r w:rsidR="00CE16C8" w:rsidRPr="00037C53">
              <w:rPr>
                <w:rFonts w:ascii="Times New Roman" w:hAnsi="Times New Roman"/>
                <w:b/>
                <w:bCs/>
                <w:i/>
                <w:iCs/>
                <w:sz w:val="20"/>
                <w:szCs w:val="20"/>
              </w:rPr>
              <w:t xml:space="preserve"> </w:t>
            </w:r>
            <w:r w:rsidR="00CE16C8" w:rsidRPr="00037C53">
              <w:rPr>
                <w:rFonts w:ascii="Times New Roman" w:hAnsi="Times New Roman"/>
                <w:b/>
                <w:bCs/>
                <w:i/>
                <w:iCs/>
                <w:sz w:val="20"/>
                <w:szCs w:val="20"/>
                <w:lang w:val="en-US"/>
              </w:rPr>
              <w:t>ALUMINIUM</w:t>
            </w:r>
            <w:r w:rsidR="00CE16C8" w:rsidRPr="00037C53">
              <w:rPr>
                <w:rFonts w:ascii="Times New Roman" w:hAnsi="Times New Roman"/>
                <w:b/>
                <w:bCs/>
                <w:i/>
                <w:iCs/>
                <w:sz w:val="20"/>
                <w:szCs w:val="20"/>
              </w:rPr>
              <w:t xml:space="preserve"> </w:t>
            </w:r>
            <w:r w:rsidR="00CE16C8" w:rsidRPr="00037C53">
              <w:rPr>
                <w:rFonts w:ascii="Times New Roman" w:hAnsi="Times New Roman"/>
                <w:b/>
                <w:bCs/>
                <w:i/>
                <w:iCs/>
                <w:sz w:val="20"/>
                <w:szCs w:val="20"/>
                <w:lang w:val="en-US"/>
              </w:rPr>
              <w:t>LIMITED</w:t>
            </w:r>
            <w:r w:rsidR="00CE16C8" w:rsidRPr="00037C53">
              <w:rPr>
                <w:rFonts w:ascii="Times New Roman" w:hAnsi="Times New Roman"/>
                <w:b/>
                <w:bCs/>
                <w:i/>
                <w:iCs/>
                <w:sz w:val="20"/>
                <w:szCs w:val="20"/>
              </w:rPr>
              <w:t xml:space="preserve"> / ЮНАЙТЕД КОМПАНИ </w:t>
            </w:r>
            <w:r w:rsidR="00CE16C8" w:rsidRPr="00037C53">
              <w:rPr>
                <w:rFonts w:ascii="Times New Roman" w:hAnsi="Times New Roman"/>
                <w:b/>
                <w:bCs/>
                <w:i/>
                <w:iCs/>
                <w:sz w:val="20"/>
                <w:szCs w:val="20"/>
              </w:rPr>
              <w:lastRenderedPageBreak/>
              <w:t>РУСАЛ АЛЮМИНИУМ ЛИМИТЕД</w:t>
            </w:r>
            <w:r w:rsidR="00130171" w:rsidRPr="00037C53">
              <w:rPr>
                <w:rFonts w:ascii="Times New Roman" w:hAnsi="Times New Roman"/>
                <w:b/>
                <w:bCs/>
                <w:i/>
                <w:iCs/>
                <w:sz w:val="20"/>
                <w:szCs w:val="20"/>
              </w:rPr>
              <w:t xml:space="preserve"> </w:t>
            </w:r>
            <w:r w:rsidR="00CE16C8" w:rsidRPr="00037C53">
              <w:rPr>
                <w:rFonts w:ascii="Times New Roman" w:hAnsi="Times New Roman"/>
                <w:b/>
                <w:i/>
                <w:sz w:val="20"/>
                <w:szCs w:val="20"/>
              </w:rPr>
              <w:t>было прекращено право косвенно распоряжаться определенным количеством голосов, приходящихся на голосующие акции</w:t>
            </w:r>
            <w:r w:rsidR="00CE16C8" w:rsidRPr="00037C53">
              <w:rPr>
                <w:rFonts w:ascii="Times New Roman" w:hAnsi="Times New Roman"/>
                <w:sz w:val="20"/>
                <w:szCs w:val="20"/>
              </w:rPr>
              <w:t xml:space="preserve"> </w:t>
            </w:r>
            <w:r w:rsidR="00130171" w:rsidRPr="00037C53">
              <w:rPr>
                <w:rFonts w:ascii="Times New Roman" w:hAnsi="Times New Roman"/>
                <w:b/>
                <w:i/>
                <w:color w:val="000000"/>
                <w:sz w:val="20"/>
                <w:szCs w:val="20"/>
              </w:rPr>
              <w:t>ПАО «РУСАЛ Братск» стало п</w:t>
            </w:r>
            <w:r w:rsidRPr="00037C53">
              <w:rPr>
                <w:rFonts w:ascii="Times New Roman" w:hAnsi="Times New Roman"/>
                <w:b/>
                <w:bCs/>
                <w:i/>
                <w:iCs/>
                <w:sz w:val="20"/>
                <w:szCs w:val="20"/>
              </w:rPr>
              <w:t>рекращение участия</w:t>
            </w:r>
            <w:r w:rsidRPr="00037C53">
              <w:rPr>
                <w:b/>
                <w:bCs/>
                <w:i/>
                <w:iCs/>
                <w:sz w:val="20"/>
                <w:szCs w:val="20"/>
              </w:rPr>
              <w:t xml:space="preserve"> </w:t>
            </w:r>
            <w:r w:rsidRPr="00037C53">
              <w:rPr>
                <w:rFonts w:ascii="Times New Roman" w:hAnsi="Times New Roman"/>
                <w:b/>
                <w:i/>
                <w:color w:val="000000"/>
                <w:sz w:val="20"/>
                <w:szCs w:val="20"/>
                <w:lang w:val="en-US"/>
              </w:rPr>
              <w:t>UNITED</w:t>
            </w:r>
            <w:r w:rsidRPr="00037C53">
              <w:rPr>
                <w:rFonts w:ascii="Times New Roman" w:hAnsi="Times New Roman"/>
                <w:b/>
                <w:i/>
                <w:color w:val="000000"/>
                <w:sz w:val="20"/>
                <w:szCs w:val="20"/>
              </w:rPr>
              <w:t xml:space="preserve"> </w:t>
            </w:r>
            <w:r w:rsidRPr="00037C53">
              <w:rPr>
                <w:rFonts w:ascii="Times New Roman" w:hAnsi="Times New Roman"/>
                <w:b/>
                <w:i/>
                <w:color w:val="000000"/>
                <w:sz w:val="20"/>
                <w:szCs w:val="20"/>
                <w:lang w:val="en-US"/>
              </w:rPr>
              <w:t>COMPANY</w:t>
            </w:r>
            <w:r w:rsidRPr="00037C53">
              <w:rPr>
                <w:rFonts w:ascii="Times New Roman" w:hAnsi="Times New Roman"/>
                <w:b/>
                <w:i/>
                <w:color w:val="000000"/>
                <w:sz w:val="20"/>
                <w:szCs w:val="20"/>
              </w:rPr>
              <w:t xml:space="preserve">  </w:t>
            </w:r>
            <w:r w:rsidRPr="00037C53">
              <w:rPr>
                <w:rFonts w:ascii="Times New Roman" w:hAnsi="Times New Roman"/>
                <w:b/>
                <w:i/>
                <w:color w:val="000000"/>
                <w:sz w:val="20"/>
                <w:szCs w:val="20"/>
                <w:lang w:val="en-US"/>
              </w:rPr>
              <w:t>RUSAL</w:t>
            </w:r>
            <w:r w:rsidRPr="00037C53">
              <w:rPr>
                <w:rFonts w:ascii="Times New Roman" w:hAnsi="Times New Roman"/>
                <w:b/>
                <w:i/>
                <w:color w:val="000000"/>
                <w:sz w:val="20"/>
                <w:szCs w:val="20"/>
              </w:rPr>
              <w:t xml:space="preserve"> </w:t>
            </w:r>
            <w:r w:rsidRPr="00037C53">
              <w:rPr>
                <w:rFonts w:ascii="Times New Roman" w:hAnsi="Times New Roman"/>
                <w:b/>
                <w:i/>
                <w:color w:val="000000"/>
                <w:sz w:val="20"/>
                <w:szCs w:val="20"/>
                <w:lang w:val="en-US"/>
              </w:rPr>
              <w:t>ALUMINIUM</w:t>
            </w:r>
            <w:r w:rsidRPr="00037C53">
              <w:rPr>
                <w:rFonts w:ascii="Times New Roman" w:hAnsi="Times New Roman"/>
                <w:b/>
                <w:i/>
                <w:color w:val="000000"/>
                <w:sz w:val="20"/>
                <w:szCs w:val="20"/>
              </w:rPr>
              <w:t xml:space="preserve"> </w:t>
            </w:r>
            <w:r w:rsidRPr="00037C53">
              <w:rPr>
                <w:rFonts w:ascii="Times New Roman" w:hAnsi="Times New Roman"/>
                <w:b/>
                <w:i/>
                <w:color w:val="000000"/>
                <w:sz w:val="20"/>
                <w:szCs w:val="20"/>
                <w:lang w:val="en-US"/>
              </w:rPr>
              <w:t>LIMITED</w:t>
            </w:r>
            <w:r w:rsidRPr="00037C53">
              <w:rPr>
                <w:rFonts w:ascii="Times New Roman" w:hAnsi="Times New Roman"/>
                <w:b/>
                <w:i/>
                <w:color w:val="000000"/>
                <w:sz w:val="20"/>
                <w:szCs w:val="20"/>
              </w:rPr>
              <w:t xml:space="preserve"> / ЮНАЙТЕД КОМПАНИ РУСАЛ АЛЮМИНИУМ ЛИМИТЕД в уставном капитале Акционерного общества «</w:t>
            </w:r>
            <w:r w:rsidRPr="00037C53">
              <w:rPr>
                <w:rFonts w:ascii="Times New Roman" w:hAnsi="Times New Roman"/>
                <w:b/>
                <w:bCs/>
                <w:i/>
                <w:iCs/>
                <w:color w:val="000000"/>
                <w:sz w:val="20"/>
                <w:szCs w:val="20"/>
              </w:rPr>
              <w:t>РУССКИЙ АЛЮМИНИЙ</w:t>
            </w:r>
            <w:r w:rsidRPr="00037C53">
              <w:rPr>
                <w:rFonts w:ascii="Times New Roman" w:hAnsi="Times New Roman"/>
                <w:b/>
                <w:i/>
                <w:color w:val="000000"/>
                <w:sz w:val="20"/>
                <w:szCs w:val="20"/>
              </w:rPr>
              <w:t>», владеющего 100% акций эмитента (ПАО «РУСАЛ Братск»)</w:t>
            </w:r>
            <w:r w:rsidRPr="00037C53">
              <w:rPr>
                <w:rFonts w:ascii="Times New Roman" w:hAnsi="Times New Roman"/>
                <w:b/>
                <w:bCs/>
                <w:i/>
                <w:iCs/>
                <w:sz w:val="20"/>
                <w:szCs w:val="20"/>
              </w:rPr>
              <w:t>)</w:t>
            </w:r>
            <w:r w:rsidR="006A6CDC" w:rsidRPr="00037C53">
              <w:rPr>
                <w:rFonts w:ascii="Times New Roman" w:hAnsi="Times New Roman"/>
                <w:b/>
                <w:bCs/>
                <w:i/>
                <w:iCs/>
                <w:sz w:val="20"/>
                <w:szCs w:val="20"/>
              </w:rPr>
              <w:t>.</w:t>
            </w:r>
          </w:p>
          <w:p w14:paraId="69163B9F" w14:textId="77777777" w:rsidR="005836F4" w:rsidRPr="00037C53" w:rsidRDefault="005836F4" w:rsidP="005836F4">
            <w:pPr>
              <w:pStyle w:val="aa"/>
              <w:jc w:val="both"/>
              <w:rPr>
                <w:rFonts w:ascii="Times New Roman" w:hAnsi="Times New Roman"/>
                <w:sz w:val="20"/>
                <w:szCs w:val="20"/>
              </w:rPr>
            </w:pPr>
          </w:p>
          <w:p w14:paraId="394FF678" w14:textId="5CB01603" w:rsidR="006A6CDC" w:rsidRPr="00037C53" w:rsidRDefault="005836F4" w:rsidP="006A6CDC">
            <w:pPr>
              <w:pStyle w:val="aa"/>
              <w:jc w:val="both"/>
              <w:rPr>
                <w:rFonts w:ascii="Times New Roman" w:hAnsi="Times New Roman"/>
              </w:rPr>
            </w:pPr>
            <w:r w:rsidRPr="00037C53">
              <w:rPr>
                <w:rFonts w:ascii="Times New Roman" w:hAnsi="Times New Roman"/>
                <w:sz w:val="20"/>
                <w:szCs w:val="20"/>
              </w:rPr>
              <w:t xml:space="preserve">2.7. </w:t>
            </w:r>
            <w:r w:rsidR="006A6CDC" w:rsidRPr="00037C53">
              <w:rPr>
                <w:rFonts w:ascii="Times New Roman" w:hAnsi="Times New Roman"/>
                <w:sz w:val="20"/>
                <w:szCs w:val="20"/>
              </w:rPr>
              <w:t>Количество и доля голосов в процентах, приходящихся на голосующие акции (доли), составляющие уставный капитал эмитента, которым имело право распоряжаться лицо до наступления соответствующего основания:</w:t>
            </w:r>
          </w:p>
          <w:p w14:paraId="1E9CBD04" w14:textId="7566BC7D" w:rsidR="00B05891" w:rsidRPr="00037C53" w:rsidRDefault="00B05891" w:rsidP="00B05891">
            <w:pPr>
              <w:pStyle w:val="aa"/>
              <w:jc w:val="both"/>
              <w:rPr>
                <w:rFonts w:ascii="Times New Roman" w:hAnsi="Times New Roman"/>
                <w:b/>
                <w:i/>
                <w:sz w:val="20"/>
                <w:szCs w:val="20"/>
              </w:rPr>
            </w:pPr>
            <w:r w:rsidRPr="00037C53">
              <w:rPr>
                <w:rFonts w:ascii="Times New Roman" w:hAnsi="Times New Roman"/>
                <w:b/>
                <w:i/>
                <w:sz w:val="20"/>
                <w:szCs w:val="20"/>
              </w:rPr>
              <w:t xml:space="preserve">количество голосов, приходившихся на голосующие акции, составляющие уставный капитал </w:t>
            </w:r>
            <w:r w:rsidRPr="00037C53">
              <w:rPr>
                <w:rFonts w:ascii="Times New Roman" w:hAnsi="Times New Roman"/>
                <w:b/>
                <w:bCs/>
                <w:i/>
                <w:iCs/>
                <w:sz w:val="20"/>
                <w:szCs w:val="20"/>
              </w:rPr>
              <w:t xml:space="preserve">эмитента -            </w:t>
            </w:r>
            <w:r w:rsidRPr="00037C53">
              <w:rPr>
                <w:rFonts w:ascii="Times New Roman" w:hAnsi="Times New Roman"/>
                <w:b/>
                <w:i/>
                <w:sz w:val="20"/>
                <w:szCs w:val="20"/>
              </w:rPr>
              <w:t>5 505 305</w:t>
            </w:r>
            <w:r w:rsidRPr="00037C53">
              <w:rPr>
                <w:rFonts w:ascii="Times New Roman" w:hAnsi="Times New Roman"/>
                <w:b/>
                <w:bCs/>
                <w:i/>
                <w:iCs/>
                <w:sz w:val="20"/>
                <w:szCs w:val="20"/>
              </w:rPr>
              <w:t>;</w:t>
            </w:r>
          </w:p>
          <w:p w14:paraId="7E0BF241" w14:textId="0159F170" w:rsidR="00B05891" w:rsidRPr="00037C53" w:rsidRDefault="00B05891" w:rsidP="00B05891">
            <w:pPr>
              <w:pStyle w:val="aa"/>
              <w:jc w:val="both"/>
              <w:rPr>
                <w:rFonts w:ascii="Times New Roman" w:hAnsi="Times New Roman"/>
                <w:b/>
                <w:bCs/>
                <w:i/>
                <w:iCs/>
                <w:sz w:val="20"/>
                <w:szCs w:val="20"/>
              </w:rPr>
            </w:pPr>
            <w:r w:rsidRPr="00037C53">
              <w:rPr>
                <w:rFonts w:ascii="Times New Roman" w:hAnsi="Times New Roman"/>
                <w:b/>
                <w:i/>
                <w:sz w:val="20"/>
                <w:szCs w:val="20"/>
              </w:rPr>
              <w:t xml:space="preserve"> доля голосов в процентах, приходившихся на голосующие акции, составляющие уставный </w:t>
            </w:r>
            <w:r w:rsidR="00DC3C89" w:rsidRPr="00037C53">
              <w:rPr>
                <w:rFonts w:ascii="Times New Roman" w:hAnsi="Times New Roman"/>
                <w:b/>
                <w:i/>
                <w:sz w:val="20"/>
                <w:szCs w:val="20"/>
              </w:rPr>
              <w:t>капитал</w:t>
            </w:r>
            <w:r w:rsidR="00130171" w:rsidRPr="00037C53">
              <w:rPr>
                <w:rFonts w:ascii="Times New Roman" w:hAnsi="Times New Roman"/>
                <w:b/>
                <w:i/>
                <w:sz w:val="20"/>
                <w:szCs w:val="20"/>
              </w:rPr>
              <w:t xml:space="preserve"> </w:t>
            </w:r>
            <w:r w:rsidRPr="00037C53">
              <w:rPr>
                <w:rFonts w:ascii="Times New Roman" w:hAnsi="Times New Roman"/>
                <w:b/>
                <w:i/>
                <w:sz w:val="20"/>
                <w:szCs w:val="20"/>
              </w:rPr>
              <w:t xml:space="preserve">эмитента </w:t>
            </w:r>
            <w:r w:rsidRPr="00037C53">
              <w:rPr>
                <w:rFonts w:ascii="Times New Roman" w:hAnsi="Times New Roman"/>
                <w:b/>
                <w:bCs/>
                <w:i/>
                <w:iCs/>
                <w:sz w:val="20"/>
                <w:szCs w:val="20"/>
              </w:rPr>
              <w:t xml:space="preserve"> – 100,00%</w:t>
            </w:r>
          </w:p>
          <w:p w14:paraId="0F19E9D8" w14:textId="65CAC377" w:rsidR="00B05891" w:rsidRPr="00037C53" w:rsidRDefault="00B05891" w:rsidP="00B05891">
            <w:pPr>
              <w:pStyle w:val="aa"/>
              <w:jc w:val="both"/>
              <w:rPr>
                <w:rFonts w:ascii="Times New Roman" w:hAnsi="Times New Roman"/>
                <w:b/>
                <w:bCs/>
                <w:i/>
                <w:iCs/>
                <w:sz w:val="20"/>
                <w:szCs w:val="20"/>
              </w:rPr>
            </w:pPr>
            <w:r w:rsidRPr="00037C53">
              <w:rPr>
                <w:rFonts w:ascii="Times New Roman" w:hAnsi="Times New Roman"/>
                <w:b/>
                <w:bCs/>
                <w:i/>
                <w:iCs/>
                <w:sz w:val="20"/>
                <w:szCs w:val="20"/>
                <w:lang w:val="en-US"/>
              </w:rPr>
              <w:t>i</w:t>
            </w:r>
            <w:r w:rsidR="009E1411" w:rsidRPr="00037C53">
              <w:rPr>
                <w:rFonts w:ascii="Times New Roman" w:hAnsi="Times New Roman"/>
                <w:b/>
                <w:bCs/>
                <w:i/>
                <w:iCs/>
                <w:sz w:val="20"/>
                <w:szCs w:val="20"/>
              </w:rPr>
              <w:t>.</w:t>
            </w:r>
            <w:r w:rsidRPr="00037C53">
              <w:rPr>
                <w:rFonts w:ascii="Times New Roman" w:hAnsi="Times New Roman"/>
                <w:b/>
                <w:bCs/>
                <w:i/>
                <w:iCs/>
                <w:sz w:val="20"/>
                <w:szCs w:val="20"/>
              </w:rPr>
              <w:t xml:space="preserve"> </w:t>
            </w:r>
            <w:r w:rsidR="009E1411" w:rsidRPr="00037C53">
              <w:rPr>
                <w:rFonts w:ascii="Times New Roman" w:hAnsi="Times New Roman"/>
                <w:b/>
                <w:i/>
                <w:color w:val="000000"/>
                <w:lang w:val="en-US"/>
              </w:rPr>
              <w:t>UNITED</w:t>
            </w:r>
            <w:r w:rsidR="009E1411" w:rsidRPr="00037C53">
              <w:rPr>
                <w:rFonts w:ascii="Times New Roman" w:hAnsi="Times New Roman"/>
                <w:b/>
                <w:i/>
                <w:color w:val="000000"/>
              </w:rPr>
              <w:t xml:space="preserve"> </w:t>
            </w:r>
            <w:r w:rsidR="009E1411" w:rsidRPr="00037C53">
              <w:rPr>
                <w:rFonts w:ascii="Times New Roman" w:hAnsi="Times New Roman"/>
                <w:b/>
                <w:i/>
                <w:color w:val="000000"/>
                <w:lang w:val="en-US"/>
              </w:rPr>
              <w:t>COMPANY</w:t>
            </w:r>
            <w:r w:rsidR="009E1411" w:rsidRPr="00037C53">
              <w:rPr>
                <w:rFonts w:ascii="Times New Roman" w:hAnsi="Times New Roman"/>
                <w:b/>
                <w:i/>
                <w:color w:val="000000"/>
              </w:rPr>
              <w:t xml:space="preserve">  </w:t>
            </w:r>
            <w:r w:rsidR="009E1411" w:rsidRPr="00037C53">
              <w:rPr>
                <w:rFonts w:ascii="Times New Roman" w:hAnsi="Times New Roman"/>
                <w:b/>
                <w:i/>
                <w:color w:val="000000"/>
                <w:lang w:val="en-US"/>
              </w:rPr>
              <w:t>RUSAL</w:t>
            </w:r>
            <w:r w:rsidR="009E1411" w:rsidRPr="00037C53">
              <w:rPr>
                <w:rFonts w:ascii="Times New Roman" w:hAnsi="Times New Roman"/>
                <w:b/>
                <w:i/>
                <w:color w:val="000000"/>
              </w:rPr>
              <w:t xml:space="preserve"> </w:t>
            </w:r>
            <w:r w:rsidR="009E1411" w:rsidRPr="00037C53">
              <w:rPr>
                <w:rFonts w:ascii="Times New Roman" w:hAnsi="Times New Roman"/>
                <w:b/>
                <w:i/>
                <w:color w:val="000000"/>
                <w:lang w:val="en-US"/>
              </w:rPr>
              <w:t>ALUMINIUM</w:t>
            </w:r>
            <w:r w:rsidR="009E1411" w:rsidRPr="00037C53">
              <w:rPr>
                <w:rFonts w:ascii="Times New Roman" w:hAnsi="Times New Roman"/>
                <w:b/>
                <w:i/>
                <w:color w:val="000000"/>
              </w:rPr>
              <w:t xml:space="preserve"> </w:t>
            </w:r>
            <w:r w:rsidR="009E1411" w:rsidRPr="00037C53">
              <w:rPr>
                <w:rFonts w:ascii="Times New Roman" w:hAnsi="Times New Roman"/>
                <w:b/>
                <w:i/>
                <w:color w:val="000000"/>
                <w:lang w:val="en-US"/>
              </w:rPr>
              <w:t>LIMITED</w:t>
            </w:r>
            <w:r w:rsidR="009E1411" w:rsidRPr="00037C53">
              <w:rPr>
                <w:rFonts w:ascii="Times New Roman" w:hAnsi="Times New Roman"/>
                <w:b/>
                <w:i/>
                <w:color w:val="000000"/>
              </w:rPr>
              <w:t xml:space="preserve"> / ЮНАЙТЕД КОМПАНИ РУСАЛ АЛЮМИНИУМ ЛИМИТЕД</w:t>
            </w:r>
            <w:r w:rsidR="009E1411" w:rsidRPr="00037C53">
              <w:rPr>
                <w:rFonts w:ascii="Times New Roman" w:eastAsia="Times New Roman" w:hAnsi="Times New Roman"/>
                <w:b/>
                <w:i/>
                <w:lang w:eastAsia="ru-RU"/>
              </w:rPr>
              <w:t xml:space="preserve"> </w:t>
            </w:r>
            <w:r w:rsidRPr="00037C53">
              <w:rPr>
                <w:rFonts w:ascii="Times New Roman" w:hAnsi="Times New Roman"/>
                <w:b/>
                <w:bCs/>
                <w:i/>
                <w:iCs/>
                <w:sz w:val="20"/>
                <w:szCs w:val="20"/>
              </w:rPr>
              <w:t xml:space="preserve">не являлся владельцем акций ПАО «РУСАЛ Братск» </w:t>
            </w:r>
          </w:p>
          <w:p w14:paraId="14FA3315" w14:textId="31B9A086" w:rsidR="005836F4" w:rsidRPr="00037C53" w:rsidRDefault="005836F4" w:rsidP="005836F4">
            <w:pPr>
              <w:pStyle w:val="aa"/>
              <w:jc w:val="both"/>
              <w:rPr>
                <w:rFonts w:ascii="Times New Roman" w:hAnsi="Times New Roman"/>
                <w:sz w:val="20"/>
                <w:szCs w:val="20"/>
              </w:rPr>
            </w:pPr>
          </w:p>
          <w:p w14:paraId="5DEF6815" w14:textId="66E578B7" w:rsidR="00B05891" w:rsidRPr="00037C53" w:rsidRDefault="005937B3" w:rsidP="00B05891">
            <w:pPr>
              <w:pStyle w:val="af5"/>
              <w:jc w:val="both"/>
              <w:rPr>
                <w:rFonts w:ascii="Times New Roman" w:eastAsia="Times New Roman" w:hAnsi="Times New Roman" w:cs="Times New Roman"/>
                <w:b/>
                <w:i/>
                <w:lang w:eastAsia="ru-RU"/>
              </w:rPr>
            </w:pPr>
            <w:r w:rsidRPr="00037C53">
              <w:rPr>
                <w:rFonts w:ascii="Times New Roman" w:hAnsi="Times New Roman"/>
                <w:b/>
                <w:bCs/>
                <w:i/>
                <w:iCs/>
              </w:rPr>
              <w:t xml:space="preserve"> </w:t>
            </w:r>
            <w:r w:rsidR="009E1411" w:rsidRPr="00037C53">
              <w:rPr>
                <w:rFonts w:ascii="Times New Roman" w:hAnsi="Times New Roman"/>
                <w:b/>
                <w:bCs/>
                <w:i/>
                <w:iCs/>
                <w:lang w:val="en-US"/>
              </w:rPr>
              <w:t>ii</w:t>
            </w:r>
            <w:r w:rsidR="009E1411" w:rsidRPr="00037C53">
              <w:rPr>
                <w:rFonts w:ascii="Times New Roman" w:hAnsi="Times New Roman"/>
                <w:b/>
                <w:bCs/>
                <w:i/>
                <w:iCs/>
              </w:rPr>
              <w:t>.</w:t>
            </w:r>
            <w:r w:rsidR="00DC3C89" w:rsidRPr="00037C53">
              <w:rPr>
                <w:rFonts w:ascii="Times New Roman" w:hAnsi="Times New Roman"/>
                <w:b/>
                <w:bCs/>
                <w:i/>
                <w:iCs/>
              </w:rPr>
              <w:t xml:space="preserve"> </w:t>
            </w:r>
            <w:r w:rsidR="00B05891" w:rsidRPr="00037C53">
              <w:rPr>
                <w:rFonts w:ascii="Times New Roman" w:eastAsia="Times New Roman" w:hAnsi="Times New Roman" w:cs="Times New Roman"/>
                <w:b/>
                <w:i/>
                <w:lang w:eastAsia="ru-RU"/>
              </w:rPr>
              <w:t xml:space="preserve">До </w:t>
            </w:r>
            <w:r w:rsidR="00E634B4" w:rsidRPr="00037C53">
              <w:rPr>
                <w:rFonts w:ascii="Times New Roman" w:eastAsia="Times New Roman" w:hAnsi="Times New Roman" w:cs="Times New Roman"/>
                <w:b/>
                <w:i/>
                <w:lang w:eastAsia="ru-RU"/>
              </w:rPr>
              <w:t>09.10.</w:t>
            </w:r>
            <w:r w:rsidR="00B05891" w:rsidRPr="00037C53">
              <w:rPr>
                <w:rFonts w:ascii="Times New Roman" w:eastAsia="Times New Roman" w:hAnsi="Times New Roman" w:cs="Times New Roman"/>
                <w:b/>
                <w:i/>
                <w:lang w:eastAsia="ru-RU"/>
              </w:rPr>
              <w:t xml:space="preserve">2019 г. компания </w:t>
            </w:r>
            <w:r w:rsidR="00B05891" w:rsidRPr="00037C53">
              <w:rPr>
                <w:rFonts w:ascii="Times New Roman" w:hAnsi="Times New Roman" w:cs="Times New Roman"/>
                <w:b/>
                <w:i/>
                <w:color w:val="000000"/>
                <w:lang w:val="en-US"/>
              </w:rPr>
              <w:t>UNITED</w:t>
            </w:r>
            <w:r w:rsidR="00B05891" w:rsidRPr="00037C53">
              <w:rPr>
                <w:rFonts w:ascii="Times New Roman" w:hAnsi="Times New Roman" w:cs="Times New Roman"/>
                <w:b/>
                <w:i/>
                <w:color w:val="000000"/>
              </w:rPr>
              <w:t xml:space="preserve"> </w:t>
            </w:r>
            <w:r w:rsidR="00B05891" w:rsidRPr="00037C53">
              <w:rPr>
                <w:rFonts w:ascii="Times New Roman" w:hAnsi="Times New Roman" w:cs="Times New Roman"/>
                <w:b/>
                <w:i/>
                <w:color w:val="000000"/>
                <w:lang w:val="en-US"/>
              </w:rPr>
              <w:t>COMPANY</w:t>
            </w:r>
            <w:r w:rsidR="00B05891" w:rsidRPr="00037C53">
              <w:rPr>
                <w:rFonts w:ascii="Times New Roman" w:hAnsi="Times New Roman" w:cs="Times New Roman"/>
                <w:b/>
                <w:i/>
                <w:color w:val="000000"/>
              </w:rPr>
              <w:t xml:space="preserve">  </w:t>
            </w:r>
            <w:r w:rsidR="00B05891" w:rsidRPr="00037C53">
              <w:rPr>
                <w:rFonts w:ascii="Times New Roman" w:hAnsi="Times New Roman" w:cs="Times New Roman"/>
                <w:b/>
                <w:i/>
                <w:color w:val="000000"/>
                <w:lang w:val="en-US"/>
              </w:rPr>
              <w:t>RUSAL</w:t>
            </w:r>
            <w:r w:rsidR="00B05891" w:rsidRPr="00037C53">
              <w:rPr>
                <w:rFonts w:ascii="Times New Roman" w:hAnsi="Times New Roman" w:cs="Times New Roman"/>
                <w:b/>
                <w:i/>
                <w:color w:val="000000"/>
              </w:rPr>
              <w:t xml:space="preserve"> </w:t>
            </w:r>
            <w:r w:rsidR="00B05891" w:rsidRPr="00037C53">
              <w:rPr>
                <w:rFonts w:ascii="Times New Roman" w:hAnsi="Times New Roman" w:cs="Times New Roman"/>
                <w:b/>
                <w:i/>
                <w:color w:val="000000"/>
                <w:lang w:val="en-US"/>
              </w:rPr>
              <w:t>ALUMINIUM</w:t>
            </w:r>
            <w:r w:rsidR="00B05891" w:rsidRPr="00037C53">
              <w:rPr>
                <w:rFonts w:ascii="Times New Roman" w:hAnsi="Times New Roman" w:cs="Times New Roman"/>
                <w:b/>
                <w:i/>
                <w:color w:val="000000"/>
              </w:rPr>
              <w:t xml:space="preserve"> </w:t>
            </w:r>
            <w:r w:rsidR="00B05891" w:rsidRPr="00037C53">
              <w:rPr>
                <w:rFonts w:ascii="Times New Roman" w:hAnsi="Times New Roman" w:cs="Times New Roman"/>
                <w:b/>
                <w:i/>
                <w:color w:val="000000"/>
                <w:lang w:val="en-US"/>
              </w:rPr>
              <w:t>LIMITED</w:t>
            </w:r>
            <w:r w:rsidR="00B05891" w:rsidRPr="00037C53">
              <w:rPr>
                <w:rFonts w:ascii="Times New Roman" w:hAnsi="Times New Roman" w:cs="Times New Roman"/>
                <w:b/>
                <w:i/>
                <w:color w:val="000000"/>
              </w:rPr>
              <w:t xml:space="preserve"> / ЮНАЙТЕД КОМПАНИ РУСАЛ АЛЮМИНИУМ ЛИМИТЕД</w:t>
            </w:r>
            <w:r w:rsidR="00B05891" w:rsidRPr="00037C53">
              <w:rPr>
                <w:rFonts w:ascii="Times New Roman" w:eastAsia="Times New Roman" w:hAnsi="Times New Roman" w:cs="Times New Roman"/>
                <w:b/>
                <w:i/>
                <w:lang w:eastAsia="ru-RU"/>
              </w:rPr>
              <w:t xml:space="preserve"> имела право косвенно распоряжаться 100% голосов, приходящихся на голосующие акции,  составляющие уставный капитал ПАО «РУСАЛ Братск» </w:t>
            </w:r>
            <w:r w:rsidR="00DC3C89" w:rsidRPr="00037C53">
              <w:rPr>
                <w:rFonts w:ascii="Times New Roman" w:eastAsia="Times New Roman" w:hAnsi="Times New Roman" w:cs="Times New Roman"/>
                <w:b/>
                <w:i/>
                <w:lang w:eastAsia="ru-RU"/>
              </w:rPr>
              <w:t>(</w:t>
            </w:r>
            <w:r w:rsidR="00B05891" w:rsidRPr="00037C53">
              <w:rPr>
                <w:rFonts w:ascii="Times New Roman" w:eastAsia="Times New Roman" w:hAnsi="Times New Roman" w:cs="Times New Roman"/>
                <w:b/>
                <w:i/>
                <w:lang w:eastAsia="ru-RU"/>
              </w:rPr>
              <w:t>через подконтрольное лицо</w:t>
            </w:r>
            <w:r w:rsidR="00DC3C89" w:rsidRPr="00037C53">
              <w:rPr>
                <w:rFonts w:ascii="Times New Roman" w:eastAsia="Times New Roman" w:hAnsi="Times New Roman" w:cs="Times New Roman"/>
                <w:b/>
                <w:i/>
                <w:lang w:eastAsia="ru-RU"/>
              </w:rPr>
              <w:t>) следующим образом</w:t>
            </w:r>
            <w:r w:rsidR="00B05891" w:rsidRPr="00037C53">
              <w:rPr>
                <w:rFonts w:ascii="Times New Roman" w:eastAsia="Times New Roman" w:hAnsi="Times New Roman" w:cs="Times New Roman"/>
                <w:b/>
                <w:i/>
                <w:lang w:eastAsia="ru-RU"/>
              </w:rPr>
              <w:t xml:space="preserve">: </w:t>
            </w:r>
          </w:p>
          <w:p w14:paraId="4478D2A2" w14:textId="77777777" w:rsidR="00B05891" w:rsidRPr="00037C53" w:rsidRDefault="00B05891" w:rsidP="00B05891">
            <w:pPr>
              <w:pStyle w:val="af4"/>
              <w:numPr>
                <w:ilvl w:val="0"/>
                <w:numId w:val="2"/>
              </w:numPr>
              <w:spacing w:line="256" w:lineRule="auto"/>
              <w:ind w:right="57"/>
              <w:jc w:val="both"/>
              <w:rPr>
                <w:rFonts w:ascii="Times New Roman" w:eastAsia="Times New Roman" w:hAnsi="Times New Roman" w:cs="Times New Roman"/>
                <w:b/>
                <w:i/>
                <w:sz w:val="20"/>
                <w:szCs w:val="20"/>
                <w:lang w:eastAsia="ru-RU"/>
              </w:rPr>
            </w:pPr>
            <w:r w:rsidRPr="00037C53">
              <w:rPr>
                <w:rFonts w:ascii="Times New Roman" w:hAnsi="Times New Roman" w:cs="Times New Roman"/>
                <w:b/>
                <w:i/>
                <w:color w:val="000000"/>
                <w:sz w:val="20"/>
                <w:szCs w:val="20"/>
                <w:lang w:val="en-US"/>
              </w:rPr>
              <w:t>UNITED</w:t>
            </w:r>
            <w:r w:rsidRPr="00037C53">
              <w:rPr>
                <w:rFonts w:ascii="Times New Roman" w:hAnsi="Times New Roman" w:cs="Times New Roman"/>
                <w:b/>
                <w:i/>
                <w:color w:val="000000"/>
                <w:sz w:val="20"/>
                <w:szCs w:val="20"/>
              </w:rPr>
              <w:t xml:space="preserve"> </w:t>
            </w:r>
            <w:r w:rsidRPr="00037C53">
              <w:rPr>
                <w:rFonts w:ascii="Times New Roman" w:hAnsi="Times New Roman" w:cs="Times New Roman"/>
                <w:b/>
                <w:i/>
                <w:color w:val="000000"/>
                <w:sz w:val="20"/>
                <w:szCs w:val="20"/>
                <w:lang w:val="en-US"/>
              </w:rPr>
              <w:t>COMPANY</w:t>
            </w:r>
            <w:r w:rsidRPr="00037C53">
              <w:rPr>
                <w:rFonts w:ascii="Times New Roman" w:hAnsi="Times New Roman" w:cs="Times New Roman"/>
                <w:b/>
                <w:i/>
                <w:color w:val="000000"/>
                <w:sz w:val="20"/>
                <w:szCs w:val="20"/>
              </w:rPr>
              <w:t xml:space="preserve">  </w:t>
            </w:r>
            <w:r w:rsidRPr="00037C53">
              <w:rPr>
                <w:rFonts w:ascii="Times New Roman" w:hAnsi="Times New Roman" w:cs="Times New Roman"/>
                <w:b/>
                <w:i/>
                <w:color w:val="000000"/>
                <w:sz w:val="20"/>
                <w:szCs w:val="20"/>
                <w:lang w:val="en-US"/>
              </w:rPr>
              <w:t>RUSAL</w:t>
            </w:r>
            <w:r w:rsidRPr="00037C53">
              <w:rPr>
                <w:rFonts w:ascii="Times New Roman" w:hAnsi="Times New Roman" w:cs="Times New Roman"/>
                <w:b/>
                <w:i/>
                <w:color w:val="000000"/>
                <w:sz w:val="20"/>
                <w:szCs w:val="20"/>
              </w:rPr>
              <w:t xml:space="preserve"> </w:t>
            </w:r>
            <w:r w:rsidRPr="00037C53">
              <w:rPr>
                <w:rFonts w:ascii="Times New Roman" w:hAnsi="Times New Roman" w:cs="Times New Roman"/>
                <w:b/>
                <w:i/>
                <w:color w:val="000000"/>
                <w:sz w:val="20"/>
                <w:szCs w:val="20"/>
                <w:lang w:val="en-US"/>
              </w:rPr>
              <w:t>ALUMINIUM</w:t>
            </w:r>
            <w:r w:rsidRPr="00037C53">
              <w:rPr>
                <w:rFonts w:ascii="Times New Roman" w:hAnsi="Times New Roman" w:cs="Times New Roman"/>
                <w:b/>
                <w:i/>
                <w:color w:val="000000"/>
                <w:sz w:val="20"/>
                <w:szCs w:val="20"/>
              </w:rPr>
              <w:t xml:space="preserve"> </w:t>
            </w:r>
            <w:r w:rsidRPr="00037C53">
              <w:rPr>
                <w:rFonts w:ascii="Times New Roman" w:hAnsi="Times New Roman" w:cs="Times New Roman"/>
                <w:b/>
                <w:i/>
                <w:color w:val="000000"/>
                <w:sz w:val="20"/>
                <w:szCs w:val="20"/>
                <w:lang w:val="en-US"/>
              </w:rPr>
              <w:t>LIMITED</w:t>
            </w:r>
            <w:r w:rsidRPr="00037C53">
              <w:rPr>
                <w:rFonts w:ascii="Times New Roman" w:hAnsi="Times New Roman" w:cs="Times New Roman"/>
                <w:b/>
                <w:i/>
                <w:color w:val="000000"/>
                <w:sz w:val="20"/>
                <w:szCs w:val="20"/>
              </w:rPr>
              <w:t xml:space="preserve"> / ЮНАЙТЕД КОМПАНИ РУСАЛ АЛЮМИНИУМ ЛИМИТЕД владела 99, 988324 % голосующих акций </w:t>
            </w:r>
            <w:r w:rsidRPr="00037C53">
              <w:rPr>
                <w:rFonts w:ascii="Times New Roman" w:hAnsi="Times New Roman" w:cs="Times New Roman"/>
                <w:b/>
                <w:i/>
                <w:sz w:val="20"/>
                <w:szCs w:val="20"/>
              </w:rPr>
              <w:t>Акционерного общества «</w:t>
            </w:r>
            <w:r w:rsidRPr="00037C53">
              <w:rPr>
                <w:rStyle w:val="Subst"/>
                <w:rFonts w:ascii="Times New Roman" w:hAnsi="Times New Roman" w:cs="Times New Roman"/>
                <w:bCs/>
                <w:iCs/>
                <w:sz w:val="20"/>
                <w:szCs w:val="20"/>
              </w:rPr>
              <w:t>РУССКИЙ АЛЮМИНИЙ</w:t>
            </w:r>
            <w:r w:rsidRPr="00037C53">
              <w:rPr>
                <w:rFonts w:ascii="Times New Roman" w:hAnsi="Times New Roman" w:cs="Times New Roman"/>
                <w:b/>
                <w:i/>
                <w:sz w:val="20"/>
                <w:szCs w:val="20"/>
              </w:rPr>
              <w:t>»;</w:t>
            </w:r>
          </w:p>
          <w:p w14:paraId="6A3564FE" w14:textId="622917D6" w:rsidR="00B05891" w:rsidRPr="00037C53" w:rsidRDefault="00B05891" w:rsidP="00B05891">
            <w:pPr>
              <w:pStyle w:val="af4"/>
              <w:numPr>
                <w:ilvl w:val="0"/>
                <w:numId w:val="2"/>
              </w:numPr>
              <w:spacing w:line="256" w:lineRule="auto"/>
              <w:ind w:right="57"/>
              <w:jc w:val="both"/>
              <w:rPr>
                <w:rFonts w:ascii="Times New Roman" w:eastAsia="Times New Roman" w:hAnsi="Times New Roman" w:cs="Times New Roman"/>
                <w:b/>
                <w:i/>
                <w:color w:val="000000"/>
                <w:sz w:val="20"/>
                <w:szCs w:val="20"/>
                <w:lang w:eastAsia="ru-RU"/>
              </w:rPr>
            </w:pPr>
            <w:r w:rsidRPr="00037C53">
              <w:rPr>
                <w:rFonts w:ascii="Times New Roman" w:hAnsi="Times New Roman" w:cs="Times New Roman"/>
                <w:b/>
                <w:i/>
                <w:sz w:val="20"/>
                <w:szCs w:val="20"/>
              </w:rPr>
              <w:t>Акционерное общество «</w:t>
            </w:r>
            <w:r w:rsidRPr="00037C53">
              <w:rPr>
                <w:rStyle w:val="Subst"/>
                <w:rFonts w:ascii="Times New Roman" w:hAnsi="Times New Roman" w:cs="Times New Roman"/>
                <w:bCs/>
                <w:iCs/>
                <w:sz w:val="20"/>
                <w:szCs w:val="20"/>
              </w:rPr>
              <w:t>РУССКИЙ АЛЮМИНИЙ</w:t>
            </w:r>
            <w:r w:rsidRPr="00037C53">
              <w:rPr>
                <w:rFonts w:ascii="Times New Roman" w:hAnsi="Times New Roman" w:cs="Times New Roman"/>
                <w:b/>
                <w:i/>
                <w:sz w:val="20"/>
                <w:szCs w:val="20"/>
              </w:rPr>
              <w:t>» владе</w:t>
            </w:r>
            <w:r w:rsidR="00DC3C89" w:rsidRPr="00037C53">
              <w:rPr>
                <w:rFonts w:ascii="Times New Roman" w:hAnsi="Times New Roman" w:cs="Times New Roman"/>
                <w:b/>
                <w:i/>
                <w:sz w:val="20"/>
                <w:szCs w:val="20"/>
              </w:rPr>
              <w:t>ло (и владеет)</w:t>
            </w:r>
            <w:r w:rsidRPr="00037C53">
              <w:rPr>
                <w:rFonts w:ascii="Times New Roman" w:hAnsi="Times New Roman" w:cs="Times New Roman"/>
                <w:b/>
                <w:i/>
                <w:sz w:val="20"/>
                <w:szCs w:val="20"/>
              </w:rPr>
              <w:t xml:space="preserve"> 100% акций эмитента </w:t>
            </w:r>
            <w:r w:rsidRPr="00037C53">
              <w:rPr>
                <w:rFonts w:ascii="Times New Roman" w:eastAsia="Times New Roman" w:hAnsi="Times New Roman" w:cs="Times New Roman"/>
                <w:b/>
                <w:i/>
                <w:sz w:val="20"/>
                <w:szCs w:val="20"/>
                <w:lang w:eastAsia="ru-RU"/>
              </w:rPr>
              <w:t>(ПАО «РУСАЛ Братск»).</w:t>
            </w:r>
          </w:p>
          <w:p w14:paraId="714FFD24" w14:textId="77777777" w:rsidR="00124FF8" w:rsidRPr="00037C53" w:rsidRDefault="00124FF8" w:rsidP="00124FF8">
            <w:pPr>
              <w:pStyle w:val="aa"/>
              <w:jc w:val="both"/>
              <w:rPr>
                <w:rFonts w:ascii="Times New Roman" w:hAnsi="Times New Roman"/>
                <w:b/>
                <w:bCs/>
                <w:i/>
                <w:iCs/>
                <w:sz w:val="20"/>
                <w:szCs w:val="20"/>
              </w:rPr>
            </w:pPr>
          </w:p>
          <w:p w14:paraId="08BCCAFE" w14:textId="36C27F3B" w:rsidR="005836F4" w:rsidRPr="00037C53" w:rsidRDefault="005836F4" w:rsidP="005836F4">
            <w:pPr>
              <w:pStyle w:val="aa"/>
              <w:jc w:val="both"/>
              <w:rPr>
                <w:rFonts w:ascii="Times New Roman" w:hAnsi="Times New Roman"/>
                <w:sz w:val="20"/>
                <w:szCs w:val="20"/>
              </w:rPr>
            </w:pPr>
            <w:r w:rsidRPr="00037C53">
              <w:rPr>
                <w:rFonts w:ascii="Times New Roman" w:hAnsi="Times New Roman"/>
                <w:sz w:val="20"/>
                <w:szCs w:val="20"/>
              </w:rPr>
              <w:t xml:space="preserve">2.8. </w:t>
            </w:r>
            <w:r w:rsidR="00466504" w:rsidRPr="00037C53">
              <w:rPr>
                <w:rFonts w:ascii="Times New Roman" w:hAnsi="Times New Roman"/>
                <w:sz w:val="20"/>
                <w:szCs w:val="20"/>
              </w:rPr>
              <w:t>Количество и доля голосов в процентах, приходящихся на голосующие акции (доли), составляющие уставный капитал эмитента, которым имеет право распоряжаться лицо после наступления соответствующего основания:</w:t>
            </w:r>
          </w:p>
          <w:p w14:paraId="5E179B92" w14:textId="48C0FCC6" w:rsidR="00DF548A" w:rsidRPr="00037C53" w:rsidRDefault="00DF548A" w:rsidP="00DF548A">
            <w:pPr>
              <w:pStyle w:val="aa"/>
              <w:jc w:val="both"/>
              <w:rPr>
                <w:rFonts w:ascii="Times New Roman" w:hAnsi="Times New Roman"/>
                <w:b/>
                <w:sz w:val="20"/>
                <w:szCs w:val="20"/>
              </w:rPr>
            </w:pPr>
            <w:r w:rsidRPr="00037C53">
              <w:rPr>
                <w:rFonts w:ascii="Times New Roman" w:hAnsi="Times New Roman"/>
                <w:b/>
                <w:sz w:val="20"/>
                <w:szCs w:val="20"/>
              </w:rPr>
              <w:t>количество голосов, приход</w:t>
            </w:r>
            <w:r w:rsidR="00A56312" w:rsidRPr="00037C53">
              <w:rPr>
                <w:rFonts w:ascii="Times New Roman" w:hAnsi="Times New Roman"/>
                <w:b/>
                <w:sz w:val="20"/>
                <w:szCs w:val="20"/>
              </w:rPr>
              <w:t>ящ</w:t>
            </w:r>
            <w:r w:rsidRPr="00037C53">
              <w:rPr>
                <w:rFonts w:ascii="Times New Roman" w:hAnsi="Times New Roman"/>
                <w:b/>
                <w:sz w:val="20"/>
                <w:szCs w:val="20"/>
              </w:rPr>
              <w:t xml:space="preserve">ихся на голосующие акции, составляющие уставный капитал </w:t>
            </w:r>
            <w:r w:rsidRPr="00037C53">
              <w:rPr>
                <w:rFonts w:ascii="Times New Roman" w:hAnsi="Times New Roman"/>
                <w:b/>
                <w:bCs/>
                <w:iCs/>
                <w:sz w:val="20"/>
                <w:szCs w:val="20"/>
              </w:rPr>
              <w:t>эмитента</w:t>
            </w:r>
            <w:r w:rsidRPr="00037C53">
              <w:rPr>
                <w:rFonts w:ascii="Times New Roman" w:hAnsi="Times New Roman"/>
                <w:b/>
                <w:bCs/>
                <w:i/>
                <w:iCs/>
                <w:sz w:val="20"/>
                <w:szCs w:val="20"/>
              </w:rPr>
              <w:t xml:space="preserve"> -   </w:t>
            </w:r>
            <w:r w:rsidRPr="00037C53">
              <w:rPr>
                <w:rFonts w:ascii="Times New Roman" w:hAnsi="Times New Roman"/>
                <w:b/>
                <w:sz w:val="20"/>
                <w:szCs w:val="20"/>
              </w:rPr>
              <w:t xml:space="preserve">0 </w:t>
            </w:r>
            <w:r w:rsidRPr="00037C53">
              <w:rPr>
                <w:rFonts w:ascii="Times New Roman" w:hAnsi="Times New Roman"/>
                <w:b/>
                <w:bCs/>
                <w:i/>
                <w:iCs/>
                <w:sz w:val="20"/>
                <w:szCs w:val="20"/>
              </w:rPr>
              <w:t>;</w:t>
            </w:r>
          </w:p>
          <w:p w14:paraId="4AB80BE7" w14:textId="359BDD91" w:rsidR="00DF548A" w:rsidRPr="00037C53" w:rsidRDefault="00DF548A" w:rsidP="00DF548A">
            <w:pPr>
              <w:pStyle w:val="aa"/>
              <w:jc w:val="both"/>
              <w:rPr>
                <w:rFonts w:ascii="Times New Roman" w:hAnsi="Times New Roman"/>
                <w:b/>
                <w:bCs/>
                <w:i/>
                <w:iCs/>
                <w:sz w:val="20"/>
                <w:szCs w:val="20"/>
              </w:rPr>
            </w:pPr>
            <w:bookmarkStart w:id="0" w:name="_GoBack"/>
            <w:bookmarkEnd w:id="0"/>
            <w:r w:rsidRPr="00037C53">
              <w:rPr>
                <w:rFonts w:ascii="Times New Roman" w:hAnsi="Times New Roman"/>
                <w:b/>
                <w:sz w:val="20"/>
                <w:szCs w:val="20"/>
              </w:rPr>
              <w:t>доля голосов в процентах, приход</w:t>
            </w:r>
            <w:r w:rsidR="00A17BE6" w:rsidRPr="00037C53">
              <w:rPr>
                <w:rFonts w:ascii="Times New Roman" w:hAnsi="Times New Roman"/>
                <w:b/>
                <w:sz w:val="20"/>
                <w:szCs w:val="20"/>
              </w:rPr>
              <w:t>ящ</w:t>
            </w:r>
            <w:r w:rsidRPr="00037C53">
              <w:rPr>
                <w:rFonts w:ascii="Times New Roman" w:hAnsi="Times New Roman"/>
                <w:b/>
                <w:sz w:val="20"/>
                <w:szCs w:val="20"/>
              </w:rPr>
              <w:t>ихся на голосующие акции, составляющие уставный</w:t>
            </w:r>
            <w:r w:rsidR="00DC3C89" w:rsidRPr="00037C53">
              <w:rPr>
                <w:rFonts w:ascii="Times New Roman" w:hAnsi="Times New Roman"/>
                <w:b/>
                <w:sz w:val="20"/>
                <w:szCs w:val="20"/>
              </w:rPr>
              <w:t xml:space="preserve"> капитал</w:t>
            </w:r>
            <w:r w:rsidRPr="00037C53">
              <w:rPr>
                <w:rFonts w:ascii="Times New Roman" w:hAnsi="Times New Roman"/>
                <w:b/>
                <w:sz w:val="20"/>
                <w:szCs w:val="20"/>
              </w:rPr>
              <w:t xml:space="preserve"> эмитента </w:t>
            </w:r>
            <w:r w:rsidRPr="00037C53">
              <w:rPr>
                <w:rFonts w:ascii="Times New Roman" w:hAnsi="Times New Roman"/>
                <w:b/>
                <w:bCs/>
                <w:i/>
                <w:iCs/>
                <w:sz w:val="20"/>
                <w:szCs w:val="20"/>
              </w:rPr>
              <w:t xml:space="preserve"> – 0%</w:t>
            </w:r>
          </w:p>
          <w:p w14:paraId="5E97BE2B" w14:textId="77777777" w:rsidR="00DF548A" w:rsidRPr="00037C53" w:rsidRDefault="00DF548A" w:rsidP="005836F4">
            <w:pPr>
              <w:pStyle w:val="aa"/>
              <w:jc w:val="both"/>
              <w:rPr>
                <w:rFonts w:ascii="Times New Roman" w:hAnsi="Times New Roman"/>
                <w:b/>
                <w:i/>
                <w:sz w:val="20"/>
                <w:szCs w:val="20"/>
              </w:rPr>
            </w:pPr>
          </w:p>
          <w:p w14:paraId="5EECD77B" w14:textId="409FCCDB" w:rsidR="00C13094" w:rsidRPr="00037C53" w:rsidRDefault="00A96D67" w:rsidP="00C13094">
            <w:pPr>
              <w:pStyle w:val="aa"/>
              <w:jc w:val="both"/>
              <w:rPr>
                <w:rFonts w:ascii="Times New Roman" w:hAnsi="Times New Roman"/>
                <w:b/>
                <w:bCs/>
                <w:i/>
                <w:iCs/>
                <w:sz w:val="20"/>
                <w:szCs w:val="20"/>
              </w:rPr>
            </w:pPr>
            <w:r w:rsidRPr="00037C53">
              <w:rPr>
                <w:rFonts w:ascii="Times New Roman" w:hAnsi="Times New Roman"/>
                <w:b/>
                <w:bCs/>
                <w:i/>
                <w:iCs/>
                <w:sz w:val="20"/>
                <w:szCs w:val="20"/>
                <w:lang w:val="en-US"/>
              </w:rPr>
              <w:t>UNITED</w:t>
            </w:r>
            <w:r w:rsidRPr="00037C53">
              <w:rPr>
                <w:rFonts w:ascii="Times New Roman" w:hAnsi="Times New Roman"/>
                <w:b/>
                <w:bCs/>
                <w:i/>
                <w:iCs/>
                <w:sz w:val="20"/>
                <w:szCs w:val="20"/>
              </w:rPr>
              <w:t xml:space="preserve"> </w:t>
            </w:r>
            <w:r w:rsidRPr="00037C53">
              <w:rPr>
                <w:rFonts w:ascii="Times New Roman" w:hAnsi="Times New Roman"/>
                <w:b/>
                <w:bCs/>
                <w:i/>
                <w:iCs/>
                <w:sz w:val="20"/>
                <w:szCs w:val="20"/>
                <w:lang w:val="en-US"/>
              </w:rPr>
              <w:t>COMPANY</w:t>
            </w:r>
            <w:r w:rsidRPr="00037C53">
              <w:rPr>
                <w:rFonts w:ascii="Times New Roman" w:hAnsi="Times New Roman"/>
                <w:b/>
                <w:bCs/>
                <w:i/>
                <w:iCs/>
                <w:sz w:val="20"/>
                <w:szCs w:val="20"/>
              </w:rPr>
              <w:t xml:space="preserve">  </w:t>
            </w:r>
            <w:r w:rsidRPr="00037C53">
              <w:rPr>
                <w:rFonts w:ascii="Times New Roman" w:hAnsi="Times New Roman"/>
                <w:b/>
                <w:bCs/>
                <w:i/>
                <w:iCs/>
                <w:sz w:val="20"/>
                <w:szCs w:val="20"/>
                <w:lang w:val="en-US"/>
              </w:rPr>
              <w:t>RUSAL</w:t>
            </w:r>
            <w:r w:rsidRPr="00037C53">
              <w:rPr>
                <w:rFonts w:ascii="Times New Roman" w:hAnsi="Times New Roman"/>
                <w:b/>
                <w:bCs/>
                <w:i/>
                <w:iCs/>
                <w:sz w:val="20"/>
                <w:szCs w:val="20"/>
              </w:rPr>
              <w:t xml:space="preserve"> </w:t>
            </w:r>
            <w:r w:rsidRPr="00037C53">
              <w:rPr>
                <w:rFonts w:ascii="Times New Roman" w:hAnsi="Times New Roman"/>
                <w:b/>
                <w:bCs/>
                <w:i/>
                <w:iCs/>
                <w:sz w:val="20"/>
                <w:szCs w:val="20"/>
                <w:lang w:val="en-US"/>
              </w:rPr>
              <w:t>ALUMINIUM</w:t>
            </w:r>
            <w:r w:rsidRPr="00037C53">
              <w:rPr>
                <w:rFonts w:ascii="Times New Roman" w:hAnsi="Times New Roman"/>
                <w:b/>
                <w:bCs/>
                <w:i/>
                <w:iCs/>
                <w:sz w:val="20"/>
                <w:szCs w:val="20"/>
              </w:rPr>
              <w:t xml:space="preserve"> </w:t>
            </w:r>
            <w:r w:rsidRPr="00037C53">
              <w:rPr>
                <w:rFonts w:ascii="Times New Roman" w:hAnsi="Times New Roman"/>
                <w:b/>
                <w:bCs/>
                <w:i/>
                <w:iCs/>
                <w:sz w:val="20"/>
                <w:szCs w:val="20"/>
                <w:lang w:val="en-US"/>
              </w:rPr>
              <w:t>LIMITED</w:t>
            </w:r>
            <w:r w:rsidRPr="00037C53">
              <w:rPr>
                <w:rFonts w:ascii="Times New Roman" w:hAnsi="Times New Roman"/>
                <w:bCs/>
                <w:iCs/>
                <w:sz w:val="20"/>
                <w:szCs w:val="20"/>
              </w:rPr>
              <w:t xml:space="preserve"> </w:t>
            </w:r>
            <w:r w:rsidR="00A81209" w:rsidRPr="00037C53">
              <w:rPr>
                <w:rFonts w:ascii="Times New Roman" w:hAnsi="Times New Roman"/>
                <w:b/>
                <w:bCs/>
                <w:i/>
                <w:iCs/>
                <w:sz w:val="20"/>
                <w:szCs w:val="20"/>
              </w:rPr>
              <w:t xml:space="preserve">утратила  </w:t>
            </w:r>
            <w:r w:rsidR="00B51063" w:rsidRPr="00037C53">
              <w:rPr>
                <w:rFonts w:ascii="Times New Roman" w:hAnsi="Times New Roman"/>
                <w:b/>
                <w:bCs/>
                <w:i/>
                <w:iCs/>
                <w:sz w:val="20"/>
                <w:szCs w:val="20"/>
              </w:rPr>
              <w:t xml:space="preserve">косвенный контроль в отношении ПАО «РУСАЛ Братск», в связи с чем не имеет права </w:t>
            </w:r>
            <w:r w:rsidR="001F483D" w:rsidRPr="00037C53">
              <w:rPr>
                <w:rFonts w:ascii="Times New Roman" w:hAnsi="Times New Roman"/>
                <w:b/>
                <w:bCs/>
                <w:i/>
                <w:iCs/>
                <w:sz w:val="20"/>
                <w:szCs w:val="20"/>
              </w:rPr>
              <w:t xml:space="preserve">косвенно </w:t>
            </w:r>
            <w:r w:rsidR="00B51063" w:rsidRPr="00037C53">
              <w:rPr>
                <w:rFonts w:ascii="Times New Roman" w:hAnsi="Times New Roman"/>
                <w:b/>
                <w:bCs/>
                <w:i/>
                <w:iCs/>
                <w:sz w:val="20"/>
                <w:szCs w:val="20"/>
              </w:rPr>
              <w:t xml:space="preserve">распоряжаться </w:t>
            </w:r>
            <w:r w:rsidR="00A81209" w:rsidRPr="00037C53">
              <w:rPr>
                <w:rFonts w:ascii="Times New Roman" w:hAnsi="Times New Roman"/>
                <w:b/>
                <w:bCs/>
                <w:i/>
                <w:iCs/>
                <w:sz w:val="20"/>
                <w:szCs w:val="20"/>
              </w:rPr>
              <w:t>голосами</w:t>
            </w:r>
            <w:r w:rsidR="00B51063" w:rsidRPr="00037C53">
              <w:rPr>
                <w:rFonts w:ascii="Times New Roman" w:hAnsi="Times New Roman"/>
                <w:b/>
                <w:bCs/>
                <w:i/>
                <w:iCs/>
                <w:sz w:val="20"/>
                <w:szCs w:val="20"/>
              </w:rPr>
              <w:t>, приходящи</w:t>
            </w:r>
            <w:r w:rsidR="00A81209" w:rsidRPr="00037C53">
              <w:rPr>
                <w:rFonts w:ascii="Times New Roman" w:hAnsi="Times New Roman"/>
                <w:b/>
                <w:bCs/>
                <w:i/>
                <w:iCs/>
                <w:sz w:val="20"/>
                <w:szCs w:val="20"/>
              </w:rPr>
              <w:t>ми</w:t>
            </w:r>
            <w:r w:rsidR="00B51063" w:rsidRPr="00037C53">
              <w:rPr>
                <w:rFonts w:ascii="Times New Roman" w:hAnsi="Times New Roman"/>
                <w:b/>
                <w:bCs/>
                <w:i/>
                <w:iCs/>
                <w:sz w:val="20"/>
                <w:szCs w:val="20"/>
              </w:rPr>
              <w:t>ся на голосующие акции, составляющие уставный капитал ПАО «РУСАЛ Братск»</w:t>
            </w:r>
          </w:p>
          <w:p w14:paraId="4DE20E8C" w14:textId="77777777" w:rsidR="00B51063" w:rsidRPr="00037C53" w:rsidRDefault="00B51063" w:rsidP="00C13094">
            <w:pPr>
              <w:pStyle w:val="aa"/>
              <w:jc w:val="both"/>
              <w:rPr>
                <w:rFonts w:ascii="Times New Roman" w:hAnsi="Times New Roman"/>
                <w:b/>
                <w:bCs/>
                <w:i/>
                <w:iCs/>
                <w:sz w:val="20"/>
                <w:szCs w:val="20"/>
              </w:rPr>
            </w:pPr>
          </w:p>
          <w:p w14:paraId="70A931DD" w14:textId="32A79602" w:rsidR="00CC6226" w:rsidRPr="00037C53" w:rsidRDefault="005836F4" w:rsidP="00B51063">
            <w:pPr>
              <w:pStyle w:val="aa"/>
              <w:jc w:val="both"/>
              <w:rPr>
                <w:rFonts w:ascii="Times New Roman" w:hAnsi="Times New Roman"/>
                <w:b/>
                <w:bCs/>
                <w:i/>
                <w:iCs/>
              </w:rPr>
            </w:pPr>
            <w:r w:rsidRPr="00037C53">
              <w:rPr>
                <w:rFonts w:ascii="Times New Roman" w:hAnsi="Times New Roman"/>
                <w:sz w:val="20"/>
                <w:szCs w:val="20"/>
              </w:rPr>
              <w:t xml:space="preserve">2.9. </w:t>
            </w:r>
            <w:r w:rsidR="00DC3C89" w:rsidRPr="00037C53">
              <w:rPr>
                <w:rFonts w:ascii="Times New Roman" w:hAnsi="Times New Roman"/>
                <w:sz w:val="20"/>
                <w:szCs w:val="20"/>
              </w:rPr>
              <w:t>Д</w:t>
            </w:r>
            <w:r w:rsidR="00B51063" w:rsidRPr="00037C53">
              <w:rPr>
                <w:rFonts w:ascii="Times New Roman" w:hAnsi="Times New Roman"/>
                <w:sz w:val="20"/>
                <w:szCs w:val="20"/>
              </w:rPr>
              <w:t>ата наступления основания,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w:t>
            </w:r>
            <w:r w:rsidRPr="00037C53">
              <w:rPr>
                <w:rFonts w:ascii="Times New Roman" w:hAnsi="Times New Roman"/>
                <w:iCs/>
                <w:sz w:val="20"/>
                <w:szCs w:val="20"/>
              </w:rPr>
              <w:t xml:space="preserve">: </w:t>
            </w:r>
            <w:r w:rsidR="00E634B4" w:rsidRPr="00037C53">
              <w:rPr>
                <w:rFonts w:ascii="Times New Roman" w:hAnsi="Times New Roman"/>
                <w:b/>
                <w:i/>
                <w:iCs/>
                <w:sz w:val="20"/>
                <w:szCs w:val="20"/>
              </w:rPr>
              <w:t>09</w:t>
            </w:r>
            <w:r w:rsidR="00E634B4" w:rsidRPr="00037C53">
              <w:rPr>
                <w:rFonts w:ascii="Times New Roman" w:hAnsi="Times New Roman"/>
                <w:b/>
                <w:i/>
                <w:iCs/>
                <w:sz w:val="20"/>
                <w:szCs w:val="20"/>
              </w:rPr>
              <w:t>.</w:t>
            </w:r>
            <w:r w:rsidR="008D0F22" w:rsidRPr="00037C53">
              <w:rPr>
                <w:rFonts w:ascii="Times New Roman" w:hAnsi="Times New Roman"/>
                <w:b/>
                <w:i/>
                <w:iCs/>
                <w:sz w:val="20"/>
                <w:szCs w:val="20"/>
              </w:rPr>
              <w:t>10</w:t>
            </w:r>
            <w:r w:rsidRPr="00037C53">
              <w:rPr>
                <w:rFonts w:ascii="Times New Roman" w:hAnsi="Times New Roman"/>
                <w:b/>
                <w:i/>
                <w:iCs/>
                <w:sz w:val="20"/>
                <w:szCs w:val="20"/>
              </w:rPr>
              <w:t>.2019 г.</w:t>
            </w:r>
          </w:p>
          <w:p w14:paraId="3FD021C6" w14:textId="60DF3053" w:rsidR="00130171" w:rsidRPr="00037C53" w:rsidRDefault="00130171" w:rsidP="00B51063">
            <w:pPr>
              <w:pStyle w:val="aa"/>
              <w:jc w:val="both"/>
              <w:rPr>
                <w:rFonts w:ascii="Times New Roman" w:hAnsi="Times New Roman"/>
                <w:b/>
                <w:bCs/>
                <w:i/>
                <w:iCs/>
              </w:rPr>
            </w:pPr>
          </w:p>
        </w:tc>
      </w:tr>
    </w:tbl>
    <w:p w14:paraId="286CD068" w14:textId="77777777" w:rsidR="00CC6226" w:rsidRPr="00037C53" w:rsidRDefault="00CC6226" w:rsidP="00CC6226">
      <w:pPr>
        <w:widowControl/>
        <w:autoSpaceDE w:val="0"/>
        <w:autoSpaceDN w:val="0"/>
        <w:snapToGrid/>
        <w:rPr>
          <w:rFonts w:ascii="Times New Roman" w:hAnsi="Times New Roman"/>
          <w:sz w:val="22"/>
          <w:szCs w:val="22"/>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34"/>
      </w:tblGrid>
      <w:tr w:rsidR="00CC6226" w:rsidRPr="00037C53" w14:paraId="6F3D3094" w14:textId="77777777" w:rsidTr="00165BB3">
        <w:tc>
          <w:tcPr>
            <w:tcW w:w="10234" w:type="dxa"/>
          </w:tcPr>
          <w:p w14:paraId="7183FAE6" w14:textId="77777777" w:rsidR="00CC6226" w:rsidRPr="00037C53" w:rsidRDefault="00CC6226" w:rsidP="00165BB3">
            <w:pPr>
              <w:widowControl/>
              <w:autoSpaceDE w:val="0"/>
              <w:autoSpaceDN w:val="0"/>
              <w:snapToGrid/>
              <w:ind w:left="85" w:right="85"/>
              <w:jc w:val="center"/>
              <w:rPr>
                <w:rFonts w:ascii="Times New Roman" w:hAnsi="Times New Roman"/>
              </w:rPr>
            </w:pPr>
            <w:r w:rsidRPr="00037C53">
              <w:rPr>
                <w:rFonts w:ascii="Times New Roman" w:hAnsi="Times New Roman"/>
              </w:rPr>
              <w:t>3. Подпись</w:t>
            </w:r>
          </w:p>
        </w:tc>
      </w:tr>
      <w:tr w:rsidR="00CC6226" w:rsidRPr="00C72B8F" w14:paraId="05C43ADF" w14:textId="77777777" w:rsidTr="00165BB3">
        <w:tc>
          <w:tcPr>
            <w:tcW w:w="10234" w:type="dxa"/>
          </w:tcPr>
          <w:p w14:paraId="197D94AE" w14:textId="77777777" w:rsidR="00CC6226" w:rsidRPr="00037C53" w:rsidRDefault="00CC6226" w:rsidP="00165BB3">
            <w:pPr>
              <w:widowControl/>
              <w:autoSpaceDE w:val="0"/>
              <w:autoSpaceDN w:val="0"/>
              <w:snapToGrid/>
              <w:spacing w:before="120"/>
              <w:ind w:left="85" w:right="85"/>
              <w:jc w:val="both"/>
              <w:rPr>
                <w:rFonts w:ascii="Times New Roman" w:hAnsi="Times New Roman"/>
              </w:rPr>
            </w:pPr>
            <w:r w:rsidRPr="00037C53">
              <w:rPr>
                <w:rFonts w:ascii="Times New Roman" w:hAnsi="Times New Roman"/>
              </w:rPr>
              <w:t>3.1. Управляющий директор</w:t>
            </w:r>
          </w:p>
          <w:p w14:paraId="01BD94E2" w14:textId="77777777" w:rsidR="00CC6226" w:rsidRPr="00037C53" w:rsidRDefault="00CC6226" w:rsidP="00165BB3">
            <w:pPr>
              <w:widowControl/>
              <w:autoSpaceDE w:val="0"/>
              <w:autoSpaceDN w:val="0"/>
              <w:snapToGrid/>
              <w:ind w:left="85" w:right="85"/>
              <w:jc w:val="both"/>
              <w:rPr>
                <w:rFonts w:ascii="Times New Roman" w:hAnsi="Times New Roman"/>
              </w:rPr>
            </w:pPr>
            <w:r w:rsidRPr="00037C53">
              <w:rPr>
                <w:rFonts w:ascii="Times New Roman" w:hAnsi="Times New Roman"/>
              </w:rPr>
              <w:t xml:space="preserve">       ПАО «РУСАЛ Братск»                                 ______________                      Е.Ю. Зенкин</w:t>
            </w:r>
          </w:p>
          <w:p w14:paraId="61054205" w14:textId="77777777" w:rsidR="00CC6226" w:rsidRPr="00037C53" w:rsidRDefault="00CC6226" w:rsidP="00165BB3">
            <w:pPr>
              <w:widowControl/>
              <w:autoSpaceDE w:val="0"/>
              <w:autoSpaceDN w:val="0"/>
              <w:snapToGrid/>
              <w:ind w:left="85" w:right="85"/>
              <w:jc w:val="both"/>
              <w:rPr>
                <w:rFonts w:ascii="Times New Roman" w:hAnsi="Times New Roman"/>
              </w:rPr>
            </w:pPr>
            <w:r w:rsidRPr="00037C53">
              <w:rPr>
                <w:rFonts w:ascii="Times New Roman" w:hAnsi="Times New Roman"/>
              </w:rPr>
              <w:t xml:space="preserve">                                                                                     (подпись)</w:t>
            </w:r>
          </w:p>
          <w:p w14:paraId="21C2A232" w14:textId="2D6B79A1" w:rsidR="00CC6226" w:rsidRPr="00C56675" w:rsidRDefault="00CC6226" w:rsidP="00165BB3">
            <w:pPr>
              <w:widowControl/>
              <w:autoSpaceDE w:val="0"/>
              <w:autoSpaceDN w:val="0"/>
              <w:snapToGrid/>
              <w:ind w:left="85" w:right="85"/>
              <w:jc w:val="both"/>
              <w:rPr>
                <w:rFonts w:ascii="Times New Roman" w:hAnsi="Times New Roman"/>
              </w:rPr>
            </w:pPr>
            <w:r w:rsidRPr="00037C53">
              <w:rPr>
                <w:rFonts w:ascii="Times New Roman" w:hAnsi="Times New Roman"/>
              </w:rPr>
              <w:t xml:space="preserve">3.2. Дата </w:t>
            </w:r>
            <w:r w:rsidR="00E634B4" w:rsidRPr="00037C53">
              <w:rPr>
                <w:rFonts w:ascii="Times New Roman" w:hAnsi="Times New Roman"/>
              </w:rPr>
              <w:t>«</w:t>
            </w:r>
            <w:r w:rsidR="00E634B4" w:rsidRPr="00037C53">
              <w:rPr>
                <w:rFonts w:ascii="Times New Roman" w:hAnsi="Times New Roman"/>
              </w:rPr>
              <w:t>09</w:t>
            </w:r>
            <w:r w:rsidR="00E634B4" w:rsidRPr="00037C53">
              <w:rPr>
                <w:rFonts w:ascii="Times New Roman" w:hAnsi="Times New Roman"/>
              </w:rPr>
              <w:t xml:space="preserve">» </w:t>
            </w:r>
            <w:r w:rsidR="008D0F22" w:rsidRPr="00037C53">
              <w:rPr>
                <w:rFonts w:ascii="Times New Roman" w:hAnsi="Times New Roman"/>
              </w:rPr>
              <w:t xml:space="preserve">октября </w:t>
            </w:r>
            <w:r w:rsidRPr="00037C53">
              <w:rPr>
                <w:rFonts w:ascii="Times New Roman" w:hAnsi="Times New Roman"/>
              </w:rPr>
              <w:t xml:space="preserve">2019 г.                                 </w:t>
            </w:r>
            <w:r w:rsidR="00C56675" w:rsidRPr="00037C53">
              <w:rPr>
                <w:rFonts w:ascii="Times New Roman" w:hAnsi="Times New Roman"/>
              </w:rPr>
              <w:t xml:space="preserve">  </w:t>
            </w:r>
            <w:r w:rsidRPr="00037C53">
              <w:rPr>
                <w:rFonts w:ascii="Times New Roman" w:hAnsi="Times New Roman"/>
              </w:rPr>
              <w:t>М.П.</w:t>
            </w:r>
          </w:p>
          <w:p w14:paraId="42D5239E" w14:textId="77777777" w:rsidR="00CC6226" w:rsidRPr="00C56675" w:rsidRDefault="00CC6226" w:rsidP="00165BB3">
            <w:pPr>
              <w:widowControl/>
              <w:autoSpaceDE w:val="0"/>
              <w:autoSpaceDN w:val="0"/>
              <w:snapToGrid/>
              <w:ind w:left="85" w:right="85"/>
              <w:jc w:val="both"/>
              <w:rPr>
                <w:rFonts w:ascii="Times New Roman" w:hAnsi="Times New Roman"/>
              </w:rPr>
            </w:pPr>
          </w:p>
        </w:tc>
      </w:tr>
    </w:tbl>
    <w:p w14:paraId="541321A7" w14:textId="77777777" w:rsidR="00CC6226" w:rsidRPr="00C72B8F" w:rsidRDefault="00CC6226" w:rsidP="00CC6226">
      <w:pPr>
        <w:widowControl/>
        <w:autoSpaceDE w:val="0"/>
        <w:autoSpaceDN w:val="0"/>
        <w:snapToGrid/>
        <w:rPr>
          <w:rFonts w:ascii="Times New Roman" w:hAnsi="Times New Roman"/>
        </w:rPr>
      </w:pPr>
    </w:p>
    <w:p w14:paraId="7CFED6AF" w14:textId="77777777" w:rsidR="00E470D9" w:rsidRDefault="00B73F03"/>
    <w:sectPr w:rsidR="00E470D9" w:rsidSect="00767741">
      <w:headerReference w:type="even" r:id="rId9"/>
      <w:headerReference w:type="default" r:id="rId10"/>
      <w:pgSz w:w="11906" w:h="16838"/>
      <w:pgMar w:top="567" w:right="567" w:bottom="709" w:left="1134" w:header="397" w:footer="284"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6B595" w14:textId="77777777" w:rsidR="00B73F03" w:rsidRDefault="00B73F03">
      <w:r>
        <w:separator/>
      </w:r>
    </w:p>
  </w:endnote>
  <w:endnote w:type="continuationSeparator" w:id="0">
    <w:p w14:paraId="15C6BE54" w14:textId="77777777" w:rsidR="00B73F03" w:rsidRDefault="00B73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NTHarmonica">
    <w:altName w:val="Times New Roman"/>
    <w:panose1 w:val="00000000000000000000"/>
    <w:charset w:val="00"/>
    <w:family w:val="auto"/>
    <w:notTrueType/>
    <w:pitch w:val="variable"/>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B1038" w14:textId="77777777" w:rsidR="00B73F03" w:rsidRDefault="00B73F03">
      <w:r>
        <w:separator/>
      </w:r>
    </w:p>
  </w:footnote>
  <w:footnote w:type="continuationSeparator" w:id="0">
    <w:p w14:paraId="558D9EB7" w14:textId="77777777" w:rsidR="00B73F03" w:rsidRDefault="00B73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A805A" w14:textId="77777777" w:rsidR="00EE1ACA" w:rsidRDefault="00EE5805" w:rsidP="0080707C">
    <w:pPr>
      <w:pStyle w:val="a3"/>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B1ADAF4" w14:textId="77777777" w:rsidR="00EE1ACA" w:rsidRDefault="00B73F03" w:rsidP="00EE1ACA">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B8B10" w14:textId="5E49831B" w:rsidR="00EE1ACA" w:rsidRDefault="00EE5805" w:rsidP="0080707C">
    <w:pPr>
      <w:pStyle w:val="a3"/>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037C53">
      <w:rPr>
        <w:rStyle w:val="a9"/>
        <w:noProof/>
      </w:rPr>
      <w:t>2</w:t>
    </w:r>
    <w:r>
      <w:rPr>
        <w:rStyle w:val="a9"/>
      </w:rPr>
      <w:fldChar w:fldCharType="end"/>
    </w:r>
  </w:p>
  <w:p w14:paraId="36D2D01C" w14:textId="77777777" w:rsidR="000A705B" w:rsidRDefault="00B73F03" w:rsidP="00EE1ACA">
    <w:pPr>
      <w:pStyle w:val="a3"/>
      <w:ind w:right="360"/>
      <w:jc w:val="right"/>
      <w:rPr>
        <w:sz w:val="14"/>
        <w:szCs w:val="14"/>
      </w:rPr>
    </w:pPr>
  </w:p>
  <w:p w14:paraId="5086A035" w14:textId="77777777" w:rsidR="000A705B" w:rsidRDefault="00B73F03">
    <w:pPr>
      <w:pStyle w:val="a3"/>
      <w:jc w:val="right"/>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23693"/>
    <w:multiLevelType w:val="hybridMultilevel"/>
    <w:tmpl w:val="94121FC0"/>
    <w:lvl w:ilvl="0" w:tplc="915AC4D2">
      <w:start w:val="1"/>
      <w:numFmt w:val="decimal"/>
      <w:lvlText w:val="%1)"/>
      <w:lvlJc w:val="left"/>
      <w:pPr>
        <w:ind w:left="644" w:hanging="360"/>
      </w:pPr>
      <w:rPr>
        <w:sz w:val="20"/>
        <w:szCs w:val="20"/>
      </w:rPr>
    </w:lvl>
    <w:lvl w:ilvl="1" w:tplc="04190019">
      <w:start w:val="1"/>
      <w:numFmt w:val="lowerLetter"/>
      <w:lvlText w:val="%2."/>
      <w:lvlJc w:val="left"/>
      <w:pPr>
        <w:ind w:left="1137" w:hanging="360"/>
      </w:pPr>
    </w:lvl>
    <w:lvl w:ilvl="2" w:tplc="0419001B">
      <w:start w:val="1"/>
      <w:numFmt w:val="lowerRoman"/>
      <w:lvlText w:val="%3."/>
      <w:lvlJc w:val="right"/>
      <w:pPr>
        <w:ind w:left="1857" w:hanging="180"/>
      </w:pPr>
    </w:lvl>
    <w:lvl w:ilvl="3" w:tplc="0419000F">
      <w:start w:val="1"/>
      <w:numFmt w:val="decimal"/>
      <w:lvlText w:val="%4."/>
      <w:lvlJc w:val="left"/>
      <w:pPr>
        <w:ind w:left="2577" w:hanging="360"/>
      </w:pPr>
    </w:lvl>
    <w:lvl w:ilvl="4" w:tplc="04190019">
      <w:start w:val="1"/>
      <w:numFmt w:val="lowerLetter"/>
      <w:lvlText w:val="%5."/>
      <w:lvlJc w:val="left"/>
      <w:pPr>
        <w:ind w:left="3297" w:hanging="360"/>
      </w:pPr>
    </w:lvl>
    <w:lvl w:ilvl="5" w:tplc="0419001B">
      <w:start w:val="1"/>
      <w:numFmt w:val="lowerRoman"/>
      <w:lvlText w:val="%6."/>
      <w:lvlJc w:val="right"/>
      <w:pPr>
        <w:ind w:left="4017" w:hanging="180"/>
      </w:pPr>
    </w:lvl>
    <w:lvl w:ilvl="6" w:tplc="0419000F">
      <w:start w:val="1"/>
      <w:numFmt w:val="decimal"/>
      <w:lvlText w:val="%7."/>
      <w:lvlJc w:val="left"/>
      <w:pPr>
        <w:ind w:left="4737" w:hanging="360"/>
      </w:pPr>
    </w:lvl>
    <w:lvl w:ilvl="7" w:tplc="04190019">
      <w:start w:val="1"/>
      <w:numFmt w:val="lowerLetter"/>
      <w:lvlText w:val="%8."/>
      <w:lvlJc w:val="left"/>
      <w:pPr>
        <w:ind w:left="5457" w:hanging="360"/>
      </w:pPr>
    </w:lvl>
    <w:lvl w:ilvl="8" w:tplc="0419001B">
      <w:start w:val="1"/>
      <w:numFmt w:val="lowerRoman"/>
      <w:lvlText w:val="%9."/>
      <w:lvlJc w:val="right"/>
      <w:pPr>
        <w:ind w:left="6177" w:hanging="180"/>
      </w:pPr>
    </w:lvl>
  </w:abstractNum>
  <w:abstractNum w:abstractNumId="1" w15:restartNumberingAfterBreak="0">
    <w:nsid w:val="24C675E8"/>
    <w:multiLevelType w:val="hybridMultilevel"/>
    <w:tmpl w:val="1988E2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226"/>
    <w:rsid w:val="00037C53"/>
    <w:rsid w:val="0005324C"/>
    <w:rsid w:val="00056251"/>
    <w:rsid w:val="00056926"/>
    <w:rsid w:val="0009272B"/>
    <w:rsid w:val="000943AC"/>
    <w:rsid w:val="000B4A74"/>
    <w:rsid w:val="00102769"/>
    <w:rsid w:val="001067E2"/>
    <w:rsid w:val="00124FF8"/>
    <w:rsid w:val="00130171"/>
    <w:rsid w:val="00155674"/>
    <w:rsid w:val="00161F0E"/>
    <w:rsid w:val="00167226"/>
    <w:rsid w:val="001F483D"/>
    <w:rsid w:val="001F6757"/>
    <w:rsid w:val="00233682"/>
    <w:rsid w:val="00246CAC"/>
    <w:rsid w:val="00260FFB"/>
    <w:rsid w:val="00277F5E"/>
    <w:rsid w:val="002B1640"/>
    <w:rsid w:val="002B3052"/>
    <w:rsid w:val="002B3FEF"/>
    <w:rsid w:val="00321F06"/>
    <w:rsid w:val="0032227C"/>
    <w:rsid w:val="003B7BA3"/>
    <w:rsid w:val="003C66FD"/>
    <w:rsid w:val="00405149"/>
    <w:rsid w:val="004069E3"/>
    <w:rsid w:val="00466504"/>
    <w:rsid w:val="00483382"/>
    <w:rsid w:val="004B0731"/>
    <w:rsid w:val="004D7B3F"/>
    <w:rsid w:val="004E41E8"/>
    <w:rsid w:val="004F5108"/>
    <w:rsid w:val="004F548B"/>
    <w:rsid w:val="004F6975"/>
    <w:rsid w:val="005358C6"/>
    <w:rsid w:val="005425B6"/>
    <w:rsid w:val="00545A7C"/>
    <w:rsid w:val="0056121B"/>
    <w:rsid w:val="0058078F"/>
    <w:rsid w:val="005836F4"/>
    <w:rsid w:val="005937B3"/>
    <w:rsid w:val="005E5175"/>
    <w:rsid w:val="00626A19"/>
    <w:rsid w:val="006627D5"/>
    <w:rsid w:val="0066573A"/>
    <w:rsid w:val="00667094"/>
    <w:rsid w:val="006A57B3"/>
    <w:rsid w:val="006A6CDC"/>
    <w:rsid w:val="006D3F58"/>
    <w:rsid w:val="00746467"/>
    <w:rsid w:val="00765998"/>
    <w:rsid w:val="007963C4"/>
    <w:rsid w:val="007B24E1"/>
    <w:rsid w:val="007C7164"/>
    <w:rsid w:val="007E56FB"/>
    <w:rsid w:val="008000E0"/>
    <w:rsid w:val="008073E2"/>
    <w:rsid w:val="0082682A"/>
    <w:rsid w:val="008677B5"/>
    <w:rsid w:val="008C370E"/>
    <w:rsid w:val="008D0F22"/>
    <w:rsid w:val="008D66C4"/>
    <w:rsid w:val="00900E1C"/>
    <w:rsid w:val="00943018"/>
    <w:rsid w:val="0095310E"/>
    <w:rsid w:val="00977C0E"/>
    <w:rsid w:val="009B0ABD"/>
    <w:rsid w:val="009B7968"/>
    <w:rsid w:val="009D11BD"/>
    <w:rsid w:val="009E1411"/>
    <w:rsid w:val="009F3C38"/>
    <w:rsid w:val="00A06772"/>
    <w:rsid w:val="00A17BE6"/>
    <w:rsid w:val="00A22DA7"/>
    <w:rsid w:val="00A34237"/>
    <w:rsid w:val="00A43D3A"/>
    <w:rsid w:val="00A56312"/>
    <w:rsid w:val="00A719B9"/>
    <w:rsid w:val="00A81209"/>
    <w:rsid w:val="00A90CBA"/>
    <w:rsid w:val="00A96D67"/>
    <w:rsid w:val="00AA31AD"/>
    <w:rsid w:val="00AB016E"/>
    <w:rsid w:val="00B01B5A"/>
    <w:rsid w:val="00B05891"/>
    <w:rsid w:val="00B155C8"/>
    <w:rsid w:val="00B45FA4"/>
    <w:rsid w:val="00B51063"/>
    <w:rsid w:val="00B73F03"/>
    <w:rsid w:val="00B8659E"/>
    <w:rsid w:val="00BE4F33"/>
    <w:rsid w:val="00C02A15"/>
    <w:rsid w:val="00C13094"/>
    <w:rsid w:val="00C25E94"/>
    <w:rsid w:val="00C34A01"/>
    <w:rsid w:val="00C56675"/>
    <w:rsid w:val="00CC26ED"/>
    <w:rsid w:val="00CC6226"/>
    <w:rsid w:val="00CD48EE"/>
    <w:rsid w:val="00CE16C8"/>
    <w:rsid w:val="00D57749"/>
    <w:rsid w:val="00DC3C89"/>
    <w:rsid w:val="00DF548A"/>
    <w:rsid w:val="00E16E92"/>
    <w:rsid w:val="00E2495F"/>
    <w:rsid w:val="00E2732B"/>
    <w:rsid w:val="00E634B4"/>
    <w:rsid w:val="00E91176"/>
    <w:rsid w:val="00EA140F"/>
    <w:rsid w:val="00ED3BAF"/>
    <w:rsid w:val="00EE5805"/>
    <w:rsid w:val="00F004E7"/>
    <w:rsid w:val="00F2427B"/>
    <w:rsid w:val="00F5055F"/>
    <w:rsid w:val="00F72161"/>
    <w:rsid w:val="00F74C42"/>
    <w:rsid w:val="00FA5F06"/>
    <w:rsid w:val="00FC1E92"/>
    <w:rsid w:val="00FE7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DFED0"/>
  <w15:docId w15:val="{B0BAF627-9D08-43C6-B228-B74C8F93B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C6226"/>
    <w:pPr>
      <w:widowControl w:val="0"/>
      <w:snapToGrid w:val="0"/>
      <w:spacing w:after="0" w:line="240" w:lineRule="auto"/>
    </w:pPr>
    <w:rPr>
      <w:rFonts w:ascii="NTHarmonica" w:eastAsia="Times New Roman" w:hAnsi="NTHarmonica"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C6226"/>
    <w:pPr>
      <w:widowControl/>
      <w:tabs>
        <w:tab w:val="center" w:pos="4153"/>
        <w:tab w:val="right" w:pos="8306"/>
      </w:tabs>
      <w:autoSpaceDE w:val="0"/>
      <w:autoSpaceDN w:val="0"/>
      <w:snapToGrid/>
    </w:pPr>
    <w:rPr>
      <w:rFonts w:ascii="Times New Roman" w:hAnsi="Times New Roman"/>
    </w:rPr>
  </w:style>
  <w:style w:type="character" w:customStyle="1" w:styleId="a4">
    <w:name w:val="Верхний колонтитул Знак"/>
    <w:basedOn w:val="a0"/>
    <w:link w:val="a3"/>
    <w:uiPriority w:val="99"/>
    <w:rsid w:val="00CC6226"/>
    <w:rPr>
      <w:rFonts w:ascii="Times New Roman" w:eastAsia="Times New Roman" w:hAnsi="Times New Roman" w:cs="Times New Roman"/>
      <w:sz w:val="20"/>
      <w:szCs w:val="20"/>
      <w:lang w:eastAsia="ru-RU"/>
    </w:rPr>
  </w:style>
  <w:style w:type="paragraph" w:styleId="a5">
    <w:name w:val="Body Text"/>
    <w:basedOn w:val="a"/>
    <w:link w:val="a6"/>
    <w:uiPriority w:val="99"/>
    <w:rsid w:val="00CC6226"/>
    <w:pPr>
      <w:widowControl/>
      <w:autoSpaceDE w:val="0"/>
      <w:autoSpaceDN w:val="0"/>
      <w:snapToGrid/>
      <w:spacing w:after="240"/>
      <w:jc w:val="center"/>
    </w:pPr>
    <w:rPr>
      <w:rFonts w:ascii="Times New Roman" w:hAnsi="Times New Roman"/>
      <w:b/>
      <w:bCs/>
      <w:sz w:val="24"/>
      <w:szCs w:val="24"/>
    </w:rPr>
  </w:style>
  <w:style w:type="character" w:customStyle="1" w:styleId="a6">
    <w:name w:val="Основной текст Знак"/>
    <w:basedOn w:val="a0"/>
    <w:link w:val="a5"/>
    <w:uiPriority w:val="99"/>
    <w:rsid w:val="00CC6226"/>
    <w:rPr>
      <w:rFonts w:ascii="Times New Roman" w:eastAsia="Times New Roman" w:hAnsi="Times New Roman" w:cs="Times New Roman"/>
      <w:b/>
      <w:bCs/>
      <w:sz w:val="24"/>
      <w:szCs w:val="24"/>
      <w:lang w:eastAsia="ru-RU"/>
    </w:rPr>
  </w:style>
  <w:style w:type="paragraph" w:styleId="a7">
    <w:name w:val="Block Text"/>
    <w:basedOn w:val="a"/>
    <w:uiPriority w:val="99"/>
    <w:rsid w:val="00CC6226"/>
    <w:pPr>
      <w:widowControl/>
      <w:autoSpaceDE w:val="0"/>
      <w:autoSpaceDN w:val="0"/>
      <w:snapToGrid/>
      <w:ind w:left="85" w:right="85"/>
      <w:jc w:val="both"/>
    </w:pPr>
    <w:rPr>
      <w:rFonts w:ascii="Times New Roman" w:hAnsi="Times New Roman"/>
      <w:sz w:val="22"/>
      <w:szCs w:val="22"/>
    </w:rPr>
  </w:style>
  <w:style w:type="character" w:styleId="a8">
    <w:name w:val="Hyperlink"/>
    <w:basedOn w:val="a0"/>
    <w:uiPriority w:val="99"/>
    <w:rsid w:val="00CC6226"/>
    <w:rPr>
      <w:rFonts w:cs="Times New Roman"/>
      <w:color w:val="0000FF"/>
      <w:u w:val="single"/>
    </w:rPr>
  </w:style>
  <w:style w:type="character" w:styleId="a9">
    <w:name w:val="page number"/>
    <w:basedOn w:val="a0"/>
    <w:uiPriority w:val="99"/>
    <w:rsid w:val="00CC6226"/>
    <w:rPr>
      <w:rFonts w:cs="Times New Roman"/>
    </w:rPr>
  </w:style>
  <w:style w:type="paragraph" w:styleId="aa">
    <w:name w:val="No Spacing"/>
    <w:uiPriority w:val="1"/>
    <w:qFormat/>
    <w:rsid w:val="00CC6226"/>
    <w:pPr>
      <w:spacing w:after="0" w:line="240" w:lineRule="auto"/>
    </w:pPr>
    <w:rPr>
      <w:rFonts w:ascii="Calibri" w:hAnsi="Calibri" w:cs="Times New Roman"/>
    </w:rPr>
  </w:style>
  <w:style w:type="paragraph" w:styleId="ab">
    <w:name w:val="Balloon Text"/>
    <w:basedOn w:val="a"/>
    <w:link w:val="ac"/>
    <w:uiPriority w:val="99"/>
    <w:semiHidden/>
    <w:unhideWhenUsed/>
    <w:rsid w:val="008677B5"/>
    <w:rPr>
      <w:rFonts w:ascii="Tahoma" w:hAnsi="Tahoma" w:cs="Tahoma"/>
      <w:sz w:val="16"/>
      <w:szCs w:val="16"/>
    </w:rPr>
  </w:style>
  <w:style w:type="character" w:customStyle="1" w:styleId="ac">
    <w:name w:val="Текст выноски Знак"/>
    <w:basedOn w:val="a0"/>
    <w:link w:val="ab"/>
    <w:uiPriority w:val="99"/>
    <w:semiHidden/>
    <w:rsid w:val="008677B5"/>
    <w:rPr>
      <w:rFonts w:ascii="Tahoma" w:eastAsia="Times New Roman" w:hAnsi="Tahoma" w:cs="Tahoma"/>
      <w:sz w:val="16"/>
      <w:szCs w:val="16"/>
      <w:lang w:eastAsia="ru-RU"/>
    </w:rPr>
  </w:style>
  <w:style w:type="character" w:styleId="ad">
    <w:name w:val="annotation reference"/>
    <w:basedOn w:val="a0"/>
    <w:uiPriority w:val="99"/>
    <w:semiHidden/>
    <w:unhideWhenUsed/>
    <w:rsid w:val="008677B5"/>
    <w:rPr>
      <w:sz w:val="16"/>
      <w:szCs w:val="16"/>
    </w:rPr>
  </w:style>
  <w:style w:type="paragraph" w:styleId="ae">
    <w:name w:val="annotation text"/>
    <w:basedOn w:val="a"/>
    <w:link w:val="af"/>
    <w:uiPriority w:val="99"/>
    <w:semiHidden/>
    <w:unhideWhenUsed/>
    <w:rsid w:val="008677B5"/>
  </w:style>
  <w:style w:type="character" w:customStyle="1" w:styleId="af">
    <w:name w:val="Текст примечания Знак"/>
    <w:basedOn w:val="a0"/>
    <w:link w:val="ae"/>
    <w:uiPriority w:val="99"/>
    <w:semiHidden/>
    <w:rsid w:val="008677B5"/>
    <w:rPr>
      <w:rFonts w:ascii="NTHarmonica" w:eastAsia="Times New Roman" w:hAnsi="NTHarmonica" w:cs="Times New Roman"/>
      <w:sz w:val="20"/>
      <w:szCs w:val="20"/>
      <w:lang w:eastAsia="ru-RU"/>
    </w:rPr>
  </w:style>
  <w:style w:type="paragraph" w:styleId="af0">
    <w:name w:val="annotation subject"/>
    <w:basedOn w:val="ae"/>
    <w:next w:val="ae"/>
    <w:link w:val="af1"/>
    <w:uiPriority w:val="99"/>
    <w:semiHidden/>
    <w:unhideWhenUsed/>
    <w:rsid w:val="008677B5"/>
    <w:rPr>
      <w:b/>
      <w:bCs/>
    </w:rPr>
  </w:style>
  <w:style w:type="character" w:customStyle="1" w:styleId="af1">
    <w:name w:val="Тема примечания Знак"/>
    <w:basedOn w:val="af"/>
    <w:link w:val="af0"/>
    <w:uiPriority w:val="99"/>
    <w:semiHidden/>
    <w:rsid w:val="008677B5"/>
    <w:rPr>
      <w:rFonts w:ascii="NTHarmonica" w:eastAsia="Times New Roman" w:hAnsi="NTHarmonica" w:cs="Times New Roman"/>
      <w:b/>
      <w:bCs/>
      <w:sz w:val="20"/>
      <w:szCs w:val="20"/>
      <w:lang w:eastAsia="ru-RU"/>
    </w:rPr>
  </w:style>
  <w:style w:type="character" w:styleId="af2">
    <w:name w:val="FollowedHyperlink"/>
    <w:basedOn w:val="a0"/>
    <w:uiPriority w:val="99"/>
    <w:semiHidden/>
    <w:unhideWhenUsed/>
    <w:rsid w:val="006A57B3"/>
    <w:rPr>
      <w:color w:val="800080" w:themeColor="followedHyperlink"/>
      <w:u w:val="single"/>
    </w:rPr>
  </w:style>
  <w:style w:type="paragraph" w:styleId="af3">
    <w:name w:val="Revision"/>
    <w:hidden/>
    <w:uiPriority w:val="99"/>
    <w:semiHidden/>
    <w:rsid w:val="00EA140F"/>
    <w:pPr>
      <w:spacing w:after="0" w:line="240" w:lineRule="auto"/>
    </w:pPr>
    <w:rPr>
      <w:rFonts w:ascii="NTHarmonica" w:eastAsia="Times New Roman" w:hAnsi="NTHarmonica" w:cs="Times New Roman"/>
      <w:sz w:val="20"/>
      <w:szCs w:val="20"/>
      <w:lang w:eastAsia="ru-RU"/>
    </w:rPr>
  </w:style>
  <w:style w:type="character" w:customStyle="1" w:styleId="Subst">
    <w:name w:val="Subst"/>
    <w:uiPriority w:val="99"/>
    <w:rsid w:val="00B05891"/>
    <w:rPr>
      <w:b/>
      <w:i/>
    </w:rPr>
  </w:style>
  <w:style w:type="paragraph" w:styleId="af4">
    <w:name w:val="List Paragraph"/>
    <w:basedOn w:val="a"/>
    <w:uiPriority w:val="34"/>
    <w:qFormat/>
    <w:rsid w:val="00B05891"/>
    <w:pPr>
      <w:widowControl/>
      <w:snapToGrid/>
      <w:spacing w:after="160" w:line="259" w:lineRule="auto"/>
      <w:ind w:left="720"/>
      <w:contextualSpacing/>
    </w:pPr>
    <w:rPr>
      <w:rFonts w:asciiTheme="minorHAnsi" w:eastAsiaTheme="minorHAnsi" w:hAnsiTheme="minorHAnsi" w:cstheme="minorBidi"/>
      <w:sz w:val="22"/>
      <w:szCs w:val="22"/>
      <w:lang w:eastAsia="en-US"/>
    </w:rPr>
  </w:style>
  <w:style w:type="paragraph" w:styleId="af5">
    <w:name w:val="footnote text"/>
    <w:basedOn w:val="a"/>
    <w:link w:val="af6"/>
    <w:uiPriority w:val="99"/>
    <w:unhideWhenUsed/>
    <w:rsid w:val="00B05891"/>
    <w:pPr>
      <w:widowControl/>
      <w:snapToGrid/>
    </w:pPr>
    <w:rPr>
      <w:rFonts w:asciiTheme="minorHAnsi" w:eastAsiaTheme="minorHAnsi" w:hAnsiTheme="minorHAnsi" w:cstheme="minorBidi"/>
      <w:lang w:eastAsia="en-US"/>
    </w:rPr>
  </w:style>
  <w:style w:type="character" w:customStyle="1" w:styleId="af6">
    <w:name w:val="Текст сноски Знак"/>
    <w:basedOn w:val="a0"/>
    <w:link w:val="af5"/>
    <w:uiPriority w:val="99"/>
    <w:rsid w:val="00B0589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838" TargetMode="External"/><Relationship Id="rId3" Type="http://schemas.openxmlformats.org/officeDocument/2006/relationships/settings" Target="settings.xml"/><Relationship Id="rId7" Type="http://schemas.openxmlformats.org/officeDocument/2006/relationships/hyperlink" Target="http://braz-rusa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1086</Words>
  <Characters>6192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Ukhanova Tatiyana</cp:lastModifiedBy>
  <cp:revision>4</cp:revision>
  <cp:lastPrinted>2019-09-30T14:45:00Z</cp:lastPrinted>
  <dcterms:created xsi:type="dcterms:W3CDTF">2019-09-30T14:44:00Z</dcterms:created>
  <dcterms:modified xsi:type="dcterms:W3CDTF">2019-10-09T06:49:00Z</dcterms:modified>
</cp:coreProperties>
</file>