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  <w:bookmarkStart w:id="0" w:name="_GoBack"/>
            <w:bookmarkEnd w:id="0"/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7A5824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B84593" w:rsidTr="00053D80">
        <w:trPr>
          <w:trHeight w:val="284"/>
        </w:trPr>
        <w:tc>
          <w:tcPr>
            <w:tcW w:w="5388" w:type="dxa"/>
          </w:tcPr>
          <w:p w:rsidR="00053D80" w:rsidRPr="009159C9" w:rsidRDefault="00053D80" w:rsidP="00053D80">
            <w:pPr>
              <w:ind w:left="113"/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053D80" w:rsidRPr="00675C24" w:rsidRDefault="003630D4" w:rsidP="00053D80">
            <w:pPr>
              <w:ind w:left="57" w:right="57"/>
            </w:pPr>
            <w:r>
              <w:rPr>
                <w:b/>
                <w:i/>
                <w:sz w:val="22"/>
                <w:szCs w:val="22"/>
              </w:rPr>
              <w:t>19</w:t>
            </w:r>
            <w:r w:rsidR="00053D80" w:rsidRPr="00675C24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C020C3">
              <w:rPr>
                <w:b/>
                <w:i/>
                <w:sz w:val="22"/>
                <w:szCs w:val="22"/>
              </w:rPr>
              <w:t>а</w:t>
            </w:r>
            <w:r w:rsidR="001C0E20">
              <w:rPr>
                <w:b/>
                <w:i/>
                <w:sz w:val="22"/>
                <w:szCs w:val="22"/>
              </w:rPr>
              <w:t>преля</w:t>
            </w:r>
            <w:r w:rsidR="00C020C3">
              <w:rPr>
                <w:b/>
                <w:i/>
                <w:sz w:val="22"/>
                <w:szCs w:val="22"/>
              </w:rPr>
              <w:t xml:space="preserve"> 2019</w:t>
            </w:r>
            <w:r w:rsidR="00053D80" w:rsidRPr="00675C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704A5E">
            <w:pPr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704A5E">
            <w:pPr>
              <w:ind w:left="113" w:right="113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704A5E">
            <w:pPr>
              <w:spacing w:after="120"/>
              <w:ind w:left="113" w:right="113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704A5E">
            <w:pPr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704A5E">
            <w:pPr>
              <w:adjustRightInd w:val="0"/>
              <w:ind w:left="113" w:right="113"/>
              <w:jc w:val="both"/>
              <w:rPr>
                <w:b/>
                <w:i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C041A0" w:rsidRPr="00C041A0" w:rsidRDefault="00C041A0" w:rsidP="00C041A0">
            <w:pPr>
              <w:ind w:left="113" w:right="113"/>
              <w:jc w:val="both"/>
              <w:rPr>
                <w:b/>
                <w:i/>
              </w:rPr>
            </w:pPr>
            <w:r w:rsidRPr="00C041A0">
              <w:rPr>
                <w:b/>
                <w:i/>
                <w:sz w:val="22"/>
                <w:szCs w:val="22"/>
              </w:rPr>
              <w:t>1. Об определении цены размещения эмиссионных ценных бумаг - биржевых облигаций на предъявителя с обязательным централизованным хранением серии БО-001P-01.</w:t>
            </w:r>
          </w:p>
          <w:p w:rsidR="00C041A0" w:rsidRPr="00C041A0" w:rsidRDefault="00C041A0" w:rsidP="00C041A0">
            <w:pPr>
              <w:ind w:left="113" w:right="113"/>
              <w:jc w:val="both"/>
              <w:rPr>
                <w:b/>
                <w:i/>
              </w:rPr>
            </w:pPr>
            <w:r w:rsidRPr="00C041A0">
              <w:rPr>
                <w:b/>
                <w:i/>
                <w:sz w:val="22"/>
                <w:szCs w:val="22"/>
              </w:rPr>
              <w:t>2. Об определении стоимости имущества, являющегося предметом крупной сделки.</w:t>
            </w:r>
          </w:p>
          <w:p w:rsidR="00C041A0" w:rsidRPr="00C041A0" w:rsidRDefault="00C041A0" w:rsidP="00C041A0">
            <w:pPr>
              <w:ind w:left="113" w:right="113"/>
              <w:jc w:val="both"/>
              <w:rPr>
                <w:b/>
                <w:i/>
              </w:rPr>
            </w:pPr>
            <w:r w:rsidRPr="00C041A0">
              <w:rPr>
                <w:b/>
                <w:i/>
                <w:sz w:val="22"/>
                <w:szCs w:val="22"/>
              </w:rPr>
              <w:t>3. Об утверждении заключения о крупной сделке.</w:t>
            </w:r>
          </w:p>
          <w:p w:rsidR="001C0E20" w:rsidRDefault="001C0E20" w:rsidP="00704A5E">
            <w:pPr>
              <w:ind w:left="113" w:right="113"/>
              <w:jc w:val="both"/>
              <w:rPr>
                <w:b/>
                <w:i/>
              </w:rPr>
            </w:pPr>
          </w:p>
          <w:p w:rsidR="00053D80" w:rsidRDefault="006A50A0" w:rsidP="00704A5E">
            <w:pPr>
              <w:ind w:left="113" w:right="113"/>
              <w:jc w:val="both"/>
              <w:rPr>
                <w:b/>
                <w:i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C041A0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C041A0" w:rsidRPr="00C041A0" w:rsidRDefault="00C041A0" w:rsidP="00C041A0">
            <w:pPr>
              <w:autoSpaceDE/>
              <w:autoSpaceDN/>
              <w:ind w:left="113" w:right="113"/>
              <w:jc w:val="both"/>
              <w:rPr>
                <w:b/>
                <w:i/>
              </w:rPr>
            </w:pPr>
            <w:proofErr w:type="gramStart"/>
            <w:r w:rsidRPr="00C041A0">
              <w:rPr>
                <w:b/>
                <w:i/>
                <w:sz w:val="22"/>
                <w:szCs w:val="22"/>
              </w:rPr>
              <w:t>Определить цену размещения неконвертируемых процентных документарных биржевых облигаций на предъявителя с обязательным централизованным хранением серии БО-001P-01  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размещаемых по открытой подписке в рамках Программы биржевых облигаций серии 001</w:t>
            </w:r>
            <w:r w:rsidRPr="00C041A0"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C041A0">
              <w:rPr>
                <w:b/>
                <w:i/>
                <w:sz w:val="22"/>
                <w:szCs w:val="22"/>
              </w:rPr>
              <w:t>, имеющей идентификационный номер 4-20075-F-001P-02E от 30.06.2016 г. (далее – Биржевые облигации</w:t>
            </w:r>
            <w:proofErr w:type="gramEnd"/>
            <w:r w:rsidRPr="00C041A0">
              <w:rPr>
                <w:b/>
                <w:i/>
                <w:sz w:val="22"/>
                <w:szCs w:val="22"/>
              </w:rPr>
              <w:t>) равной 1 000 (Одной тысяче) рублей за Биржевую облигацию.</w:t>
            </w:r>
          </w:p>
          <w:p w:rsidR="00C041A0" w:rsidRPr="00C041A0" w:rsidRDefault="00C041A0" w:rsidP="00C041A0">
            <w:pPr>
              <w:autoSpaceDE/>
              <w:autoSpaceDN/>
              <w:spacing w:after="120"/>
              <w:ind w:left="113" w:right="113"/>
              <w:jc w:val="both"/>
              <w:rPr>
                <w:b/>
                <w:i/>
              </w:rPr>
            </w:pPr>
            <w:r w:rsidRPr="00C041A0">
              <w:rPr>
                <w:b/>
                <w:i/>
                <w:sz w:val="22"/>
                <w:szCs w:val="22"/>
              </w:rPr>
              <w:t>Начиная со второго дня размещения Биржевых облигаций, покупатель при приобретении Биржевых облигаций уплачивает также накопленный купонный доход в размере, который определяется по формуле, установленной в п. 18 Программы биржевых облигаций серии 001</w:t>
            </w:r>
            <w:r w:rsidRPr="00C041A0"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C041A0">
              <w:rPr>
                <w:b/>
                <w:i/>
                <w:sz w:val="22"/>
                <w:szCs w:val="22"/>
              </w:rPr>
              <w:t>, имеющей идентификационный номер 4-20075-F-001P-02E от 30.06.2016 г.</w:t>
            </w:r>
          </w:p>
          <w:p w:rsidR="00C041A0" w:rsidRPr="00C041A0" w:rsidRDefault="00C041A0" w:rsidP="00C041A0">
            <w:pPr>
              <w:autoSpaceDE/>
              <w:autoSpaceDN/>
              <w:ind w:left="113" w:right="113"/>
              <w:jc w:val="both"/>
              <w:rPr>
                <w:b/>
                <w:i/>
              </w:rPr>
            </w:pPr>
            <w:r w:rsidRPr="00C041A0">
              <w:rPr>
                <w:b/>
                <w:i/>
                <w:sz w:val="22"/>
                <w:szCs w:val="22"/>
                <w:u w:val="single"/>
              </w:rPr>
              <w:t xml:space="preserve">Принятое решение по вопросу № </w:t>
            </w:r>
            <w:r>
              <w:rPr>
                <w:b/>
                <w:i/>
                <w:sz w:val="22"/>
                <w:szCs w:val="22"/>
                <w:u w:val="single"/>
              </w:rPr>
              <w:t>2</w:t>
            </w:r>
            <w:r w:rsidRPr="00C041A0">
              <w:rPr>
                <w:b/>
                <w:i/>
                <w:sz w:val="22"/>
                <w:szCs w:val="22"/>
                <w:u w:val="single"/>
              </w:rPr>
              <w:t xml:space="preserve"> повестки дня</w:t>
            </w:r>
            <w:r w:rsidRPr="00C041A0">
              <w:rPr>
                <w:b/>
                <w:i/>
                <w:sz w:val="22"/>
                <w:szCs w:val="22"/>
              </w:rPr>
              <w:t>:</w:t>
            </w:r>
          </w:p>
          <w:p w:rsidR="00C041A0" w:rsidRPr="00C041A0" w:rsidRDefault="00C041A0" w:rsidP="00C041A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C041A0">
              <w:rPr>
                <w:b/>
                <w:bCs/>
                <w:i/>
                <w:iCs/>
                <w:sz w:val="22"/>
                <w:szCs w:val="22"/>
              </w:rPr>
              <w:t xml:space="preserve">В соответствии с пунктом 2 статьи 78 Федерального закона от 26 декабря 1995 года № 208-ФЗ «Об акционерных обществах» определить, что стоимость имущества, являющегося предметом крупной сделки - совокупный предельный размер обязательств Общества </w:t>
            </w:r>
            <w:r w:rsidRPr="00C041A0">
              <w:rPr>
                <w:b/>
                <w:i/>
                <w:sz w:val="22"/>
                <w:szCs w:val="22"/>
              </w:rPr>
              <w:t>по неконвертируемым процентным документарным биржевым облигациям на предъявителя с обязательным централизованным хранением серии БО-001P-01 в количестве 15 000 000 штук номинальной стоимостью 1 000 рублей каждая со сроком погашения</w:t>
            </w:r>
            <w:proofErr w:type="gramEnd"/>
            <w:r w:rsidRPr="00C041A0">
              <w:rPr>
                <w:b/>
                <w:i/>
                <w:sz w:val="22"/>
                <w:szCs w:val="22"/>
              </w:rPr>
              <w:t xml:space="preserve"> в 3 640-й (Три тысячи шестьсот сороковой) день </w:t>
            </w:r>
            <w:proofErr w:type="gramStart"/>
            <w:r w:rsidRPr="00C041A0">
              <w:rPr>
                <w:b/>
                <w:i/>
                <w:sz w:val="22"/>
                <w:szCs w:val="22"/>
              </w:rPr>
              <w:t>с даты начала</w:t>
            </w:r>
            <w:proofErr w:type="gramEnd"/>
            <w:r w:rsidRPr="00C041A0">
              <w:rPr>
                <w:b/>
                <w:i/>
                <w:sz w:val="22"/>
                <w:szCs w:val="22"/>
              </w:rPr>
              <w:t xml:space="preserve"> размещения биржевых облигаций (далее – Биржевые облигации) размещаемых по открытой подписке в рамках Программы биржевых облигаций серии 001</w:t>
            </w:r>
            <w:r w:rsidRPr="00C041A0"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C041A0">
              <w:rPr>
                <w:b/>
                <w:i/>
                <w:sz w:val="22"/>
                <w:szCs w:val="22"/>
              </w:rPr>
              <w:t>, имеющей идентификационный номер 4-20075-F-001P-02E от 30.06.2016 г. (далее – Программа)</w:t>
            </w:r>
            <w:r w:rsidRPr="00C041A0">
              <w:rPr>
                <w:b/>
                <w:bCs/>
                <w:i/>
                <w:iCs/>
                <w:sz w:val="22"/>
                <w:szCs w:val="22"/>
              </w:rPr>
              <w:t>, включает обязательства по выплате:</w:t>
            </w:r>
          </w:p>
          <w:p w:rsidR="00C041A0" w:rsidRPr="00C041A0" w:rsidRDefault="00C041A0" w:rsidP="00C041A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(i) </w:t>
            </w:r>
            <w:r w:rsidRPr="00C041A0">
              <w:rPr>
                <w:b/>
                <w:bCs/>
                <w:i/>
                <w:iCs/>
                <w:sz w:val="22"/>
                <w:szCs w:val="22"/>
              </w:rPr>
              <w:t>совокупной номинальной стоимости указанных биржевых облигаций (</w:t>
            </w:r>
            <w:r w:rsidRPr="00C041A0">
              <w:rPr>
                <w:b/>
                <w:i/>
                <w:sz w:val="22"/>
                <w:szCs w:val="22"/>
              </w:rPr>
              <w:t>до 15 000 000 000 (Пятнадцати миллиардов) рублей включительно</w:t>
            </w:r>
            <w:r w:rsidRPr="00C041A0">
              <w:rPr>
                <w:b/>
                <w:bCs/>
                <w:i/>
                <w:iCs/>
                <w:sz w:val="22"/>
                <w:szCs w:val="22"/>
              </w:rPr>
              <w:t>);</w:t>
            </w:r>
          </w:p>
          <w:p w:rsidR="00C041A0" w:rsidRPr="00C041A0" w:rsidRDefault="00792A57" w:rsidP="00C041A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ii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="00C041A0" w:rsidRPr="00C041A0">
              <w:rPr>
                <w:b/>
                <w:bCs/>
                <w:i/>
                <w:iCs/>
                <w:sz w:val="22"/>
                <w:szCs w:val="22"/>
              </w:rPr>
              <w:t>совокупного купонного дохода по Биржевым облигациям, подлежащего выплате за весь период их обращения, который может составить до 14 250 000 000 (Четырнадцати миллиардов двухсот пятидесяти миллионов) рублей включительно,</w:t>
            </w:r>
          </w:p>
          <w:p w:rsidR="00C041A0" w:rsidRPr="00C041A0" w:rsidRDefault="00C041A0" w:rsidP="00C041A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iCs/>
              </w:rPr>
            </w:pPr>
            <w:r w:rsidRPr="00C041A0">
              <w:rPr>
                <w:b/>
                <w:bCs/>
                <w:i/>
                <w:iCs/>
                <w:sz w:val="22"/>
                <w:szCs w:val="22"/>
              </w:rPr>
              <w:t>что в совокупности составляет до 29 250 000 000 (Двадцати девяти миллиардов двухсот пятидесяти миллионов) рублей.</w:t>
            </w:r>
          </w:p>
          <w:p w:rsidR="00C041A0" w:rsidRPr="00C041A0" w:rsidRDefault="00C041A0" w:rsidP="00792A57">
            <w:pPr>
              <w:autoSpaceDE/>
              <w:autoSpaceDN/>
              <w:spacing w:after="120"/>
              <w:ind w:left="113" w:right="113"/>
              <w:jc w:val="both"/>
              <w:rPr>
                <w:b/>
                <w:i/>
              </w:rPr>
            </w:pPr>
            <w:r w:rsidRPr="00C041A0">
              <w:rPr>
                <w:b/>
                <w:bCs/>
                <w:i/>
                <w:iCs/>
                <w:sz w:val="22"/>
                <w:szCs w:val="22"/>
              </w:rPr>
              <w:t xml:space="preserve">Предложить единственному акционеру дать согласие </w:t>
            </w:r>
            <w:r w:rsidRPr="00C041A0">
              <w:rPr>
                <w:b/>
                <w:i/>
                <w:sz w:val="22"/>
                <w:szCs w:val="22"/>
              </w:rPr>
              <w:t>на совершение крупной сделки (нескольких взаимосвязанных сделок) по размещению Биржевых облигаций ПАО «РУСАЛ Братск».</w:t>
            </w:r>
          </w:p>
          <w:p w:rsidR="00792A57" w:rsidRDefault="00792A57" w:rsidP="00792A57">
            <w:pPr>
              <w:autoSpaceDE/>
              <w:autoSpaceDN/>
              <w:ind w:left="113" w:right="113"/>
              <w:jc w:val="both"/>
              <w:rPr>
                <w:b/>
                <w:i/>
              </w:rPr>
            </w:pPr>
            <w:r w:rsidRPr="00792A57">
              <w:rPr>
                <w:b/>
                <w:i/>
                <w:sz w:val="22"/>
                <w:szCs w:val="22"/>
                <w:u w:val="single"/>
              </w:rPr>
              <w:t xml:space="preserve">Принятое решение по вопросу № </w:t>
            </w:r>
            <w:r>
              <w:rPr>
                <w:b/>
                <w:i/>
                <w:sz w:val="22"/>
                <w:szCs w:val="22"/>
                <w:u w:val="single"/>
              </w:rPr>
              <w:t>3</w:t>
            </w:r>
            <w:r w:rsidRPr="00792A57">
              <w:rPr>
                <w:b/>
                <w:i/>
                <w:sz w:val="22"/>
                <w:szCs w:val="22"/>
                <w:u w:val="single"/>
              </w:rPr>
              <w:t xml:space="preserve"> повестки дня</w:t>
            </w:r>
            <w:r w:rsidRPr="00792A57">
              <w:rPr>
                <w:b/>
                <w:i/>
                <w:sz w:val="22"/>
                <w:szCs w:val="22"/>
              </w:rPr>
              <w:t>:</w:t>
            </w:r>
          </w:p>
          <w:p w:rsidR="00792A57" w:rsidRPr="00792A57" w:rsidRDefault="00792A57" w:rsidP="00792A57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iCs/>
              </w:rPr>
            </w:pPr>
            <w:r w:rsidRPr="00792A57">
              <w:rPr>
                <w:b/>
                <w:bCs/>
                <w:i/>
                <w:iCs/>
                <w:sz w:val="22"/>
                <w:szCs w:val="22"/>
              </w:rPr>
              <w:t xml:space="preserve">В соответствии с абзацем 2 пункта 2 статьи 78 Федерального закона от 26 декабря 1995 года № 208-ФЗ «Об акционерных обществах» утвердить заключение о крупной сделке, которое приведено в Приложении № 1 к настоящему решению. </w:t>
            </w:r>
          </w:p>
          <w:p w:rsidR="00C041A0" w:rsidRPr="00792A57" w:rsidRDefault="00792A57" w:rsidP="00792A57">
            <w:pPr>
              <w:autoSpaceDE/>
              <w:autoSpaceDN/>
              <w:spacing w:after="120"/>
              <w:ind w:left="113" w:right="113"/>
              <w:jc w:val="both"/>
              <w:rPr>
                <w:b/>
                <w:i/>
              </w:rPr>
            </w:pPr>
            <w:r w:rsidRPr="00792A57">
              <w:rPr>
                <w:b/>
                <w:i/>
                <w:sz w:val="22"/>
                <w:szCs w:val="22"/>
              </w:rPr>
              <w:t>Заключение Совета директоров о крупной сделке включается в информацию (материалы), предоставляемые единственному акционеру для рассмотрения вопроса о предоставлении согласия на совершение сделки.</w:t>
            </w:r>
          </w:p>
          <w:p w:rsidR="008D5C1D" w:rsidRPr="00B84593" w:rsidRDefault="008D5C1D" w:rsidP="001C0E20">
            <w:pPr>
              <w:autoSpaceDE/>
              <w:autoSpaceDN/>
              <w:spacing w:after="120"/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3630D4">
              <w:rPr>
                <w:b/>
                <w:i/>
                <w:sz w:val="22"/>
                <w:szCs w:val="22"/>
              </w:rPr>
              <w:t>19</w:t>
            </w:r>
            <w:r w:rsidR="001C0E20">
              <w:rPr>
                <w:b/>
                <w:i/>
                <w:sz w:val="22"/>
                <w:szCs w:val="22"/>
              </w:rPr>
              <w:t xml:space="preserve"> </w:t>
            </w:r>
            <w:r w:rsidR="00C020C3">
              <w:rPr>
                <w:b/>
                <w:i/>
                <w:sz w:val="22"/>
                <w:szCs w:val="22"/>
              </w:rPr>
              <w:t>а</w:t>
            </w:r>
            <w:r w:rsidR="001C0E20">
              <w:rPr>
                <w:b/>
                <w:i/>
                <w:sz w:val="22"/>
                <w:szCs w:val="22"/>
              </w:rPr>
              <w:t>преля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C020C3">
              <w:rPr>
                <w:b/>
                <w:i/>
                <w:sz w:val="22"/>
                <w:szCs w:val="22"/>
              </w:rPr>
              <w:t>9</w:t>
            </w:r>
            <w:r w:rsidRPr="00B84593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3630D4">
            <w:pPr>
              <w:autoSpaceDE/>
              <w:autoSpaceDN/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3630D4">
              <w:rPr>
                <w:b/>
                <w:i/>
                <w:sz w:val="22"/>
                <w:szCs w:val="22"/>
              </w:rPr>
              <w:t>19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C020C3">
              <w:rPr>
                <w:b/>
                <w:i/>
                <w:sz w:val="22"/>
                <w:szCs w:val="22"/>
              </w:rPr>
              <w:t>а</w:t>
            </w:r>
            <w:r w:rsidR="001C0E20">
              <w:rPr>
                <w:b/>
                <w:i/>
                <w:sz w:val="22"/>
                <w:szCs w:val="22"/>
              </w:rPr>
              <w:t>преля</w:t>
            </w:r>
            <w:r w:rsidR="00053D80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C020C3">
              <w:rPr>
                <w:b/>
                <w:i/>
                <w:sz w:val="22"/>
                <w:szCs w:val="22"/>
              </w:rPr>
              <w:t>9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792A57">
              <w:rPr>
                <w:b/>
                <w:i/>
                <w:sz w:val="22"/>
                <w:szCs w:val="22"/>
              </w:rPr>
              <w:t xml:space="preserve"> 123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</w:pPr>
          </w:p>
          <w:p w:rsidR="004E0BF4" w:rsidRPr="00B84593" w:rsidRDefault="004912F7" w:rsidP="009F56C9">
            <w:pPr>
              <w:widowControl w:val="0"/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  <w:p w:rsidR="004E0BF4" w:rsidRPr="00B84593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. Дата</w:t>
            </w:r>
            <w:r>
              <w:rPr>
                <w:sz w:val="22"/>
                <w:szCs w:val="22"/>
              </w:rPr>
              <w:tab/>
              <w:t xml:space="preserve"> «_</w:t>
            </w:r>
            <w:r w:rsidR="003630D4">
              <w:rPr>
                <w:sz w:val="22"/>
                <w:szCs w:val="22"/>
              </w:rPr>
              <w:t>19</w:t>
            </w:r>
            <w:r w:rsidR="001C0E20">
              <w:rPr>
                <w:sz w:val="22"/>
                <w:szCs w:val="22"/>
              </w:rPr>
              <w:t xml:space="preserve">_» </w:t>
            </w:r>
            <w:r w:rsidR="00C020C3">
              <w:rPr>
                <w:sz w:val="22"/>
                <w:szCs w:val="22"/>
              </w:rPr>
              <w:t>а</w:t>
            </w:r>
            <w:r w:rsidR="001C0E20">
              <w:rPr>
                <w:sz w:val="22"/>
                <w:szCs w:val="22"/>
              </w:rPr>
              <w:t>преля</w:t>
            </w:r>
            <w:r>
              <w:rPr>
                <w:sz w:val="22"/>
                <w:szCs w:val="22"/>
              </w:rPr>
              <w:t xml:space="preserve"> </w:t>
            </w:r>
            <w:r w:rsidR="001C0E20">
              <w:rPr>
                <w:sz w:val="22"/>
                <w:szCs w:val="22"/>
              </w:rPr>
              <w:t xml:space="preserve">  </w:t>
            </w:r>
            <w:r w:rsidRPr="00B84593">
              <w:rPr>
                <w:sz w:val="22"/>
                <w:szCs w:val="22"/>
              </w:rPr>
              <w:t>201</w:t>
            </w:r>
            <w:r w:rsidR="00C020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BF6991"/>
    <w:multiLevelType w:val="hybridMultilevel"/>
    <w:tmpl w:val="3CB68FD2"/>
    <w:lvl w:ilvl="0" w:tplc="E45C2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"/>
  </w:num>
  <w:num w:numId="14">
    <w:abstractNumId w:val="16"/>
  </w:num>
  <w:num w:numId="15">
    <w:abstractNumId w:val="32"/>
  </w:num>
  <w:num w:numId="16">
    <w:abstractNumId w:val="30"/>
  </w:num>
  <w:num w:numId="17">
    <w:abstractNumId w:val="7"/>
  </w:num>
  <w:num w:numId="18">
    <w:abstractNumId w:val="28"/>
  </w:num>
  <w:num w:numId="19">
    <w:abstractNumId w:val="9"/>
  </w:num>
  <w:num w:numId="20">
    <w:abstractNumId w:val="5"/>
  </w:num>
  <w:num w:numId="21">
    <w:abstractNumId w:val="18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  <w:num w:numId="26">
    <w:abstractNumId w:val="13"/>
  </w:num>
  <w:num w:numId="27">
    <w:abstractNumId w:val="2"/>
  </w:num>
  <w:num w:numId="28">
    <w:abstractNumId w:val="6"/>
  </w:num>
  <w:num w:numId="29">
    <w:abstractNumId w:val="17"/>
  </w:num>
  <w:num w:numId="30">
    <w:abstractNumId w:val="29"/>
  </w:num>
  <w:num w:numId="31">
    <w:abstractNumId w:val="4"/>
  </w:num>
  <w:num w:numId="32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3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4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50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BF4"/>
    <w:rsid w:val="00001428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C0E20"/>
    <w:rsid w:val="0023683F"/>
    <w:rsid w:val="00275F9D"/>
    <w:rsid w:val="002A4E0A"/>
    <w:rsid w:val="002B573E"/>
    <w:rsid w:val="002B665E"/>
    <w:rsid w:val="002E6C0F"/>
    <w:rsid w:val="002F0F94"/>
    <w:rsid w:val="00337198"/>
    <w:rsid w:val="00347796"/>
    <w:rsid w:val="003630D4"/>
    <w:rsid w:val="00375102"/>
    <w:rsid w:val="00386A42"/>
    <w:rsid w:val="003B46DE"/>
    <w:rsid w:val="003C01F8"/>
    <w:rsid w:val="003F4F2F"/>
    <w:rsid w:val="00430948"/>
    <w:rsid w:val="00430FA6"/>
    <w:rsid w:val="00450941"/>
    <w:rsid w:val="00452EA8"/>
    <w:rsid w:val="00457338"/>
    <w:rsid w:val="00465F27"/>
    <w:rsid w:val="004832E2"/>
    <w:rsid w:val="004912DF"/>
    <w:rsid w:val="004912F7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04A5E"/>
    <w:rsid w:val="00722149"/>
    <w:rsid w:val="007320BA"/>
    <w:rsid w:val="00734A8F"/>
    <w:rsid w:val="0074590A"/>
    <w:rsid w:val="00747DCD"/>
    <w:rsid w:val="007873EB"/>
    <w:rsid w:val="00792A57"/>
    <w:rsid w:val="007A00B9"/>
    <w:rsid w:val="007A5824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AF5E4D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020C3"/>
    <w:rsid w:val="00C041A0"/>
    <w:rsid w:val="00C40AE7"/>
    <w:rsid w:val="00C44C3E"/>
    <w:rsid w:val="00C83E51"/>
    <w:rsid w:val="00CA072A"/>
    <w:rsid w:val="00CE5F65"/>
    <w:rsid w:val="00CE7602"/>
    <w:rsid w:val="00D021EE"/>
    <w:rsid w:val="00D113C9"/>
    <w:rsid w:val="00D22FCD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41D4A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B573E"/>
    <w:pPr>
      <w:autoSpaceDE w:val="0"/>
      <w:autoSpaceDN w:val="0"/>
    </w:pPr>
    <w:rPr>
      <w:rFonts w:eastAsia="Times New Roman" w:cs="Times New Roman"/>
      <w:b/>
      <w:bCs/>
      <w:lang w:val="ru-RU" w:eastAsia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B573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B573E"/>
    <w:pPr>
      <w:autoSpaceDE w:val="0"/>
      <w:autoSpaceDN w:val="0"/>
    </w:pPr>
    <w:rPr>
      <w:rFonts w:eastAsia="Times New Roman" w:cs="Times New Roman"/>
      <w:b/>
      <w:bCs/>
      <w:lang w:val="ru-RU" w:eastAsia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B573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EAD2F-515E-4B07-8EC8-2DB3B53A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15</cp:revision>
  <cp:lastPrinted>2014-07-31T23:43:00Z</cp:lastPrinted>
  <dcterms:created xsi:type="dcterms:W3CDTF">2018-11-14T06:43:00Z</dcterms:created>
  <dcterms:modified xsi:type="dcterms:W3CDTF">2019-04-18T16:21:00Z</dcterms:modified>
</cp:coreProperties>
</file>