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533" w:rsidRPr="00BB05F1" w:rsidRDefault="00196533" w:rsidP="00196533">
      <w:pPr>
        <w:jc w:val="center"/>
        <w:rPr>
          <w:b/>
          <w:bCs/>
          <w:sz w:val="22"/>
          <w:szCs w:val="22"/>
        </w:rPr>
      </w:pPr>
      <w:r w:rsidRPr="009159C9">
        <w:rPr>
          <w:b/>
          <w:sz w:val="22"/>
          <w:szCs w:val="22"/>
        </w:rPr>
        <w:t xml:space="preserve">Сообщение о существенном </w:t>
      </w:r>
      <w:proofErr w:type="gramStart"/>
      <w:r w:rsidRPr="009159C9">
        <w:rPr>
          <w:b/>
          <w:sz w:val="22"/>
          <w:szCs w:val="22"/>
        </w:rPr>
        <w:t>факте</w:t>
      </w:r>
      <w:proofErr w:type="gramEnd"/>
      <w:r w:rsidRPr="009159C9">
        <w:rPr>
          <w:b/>
          <w:sz w:val="22"/>
          <w:szCs w:val="22"/>
        </w:rPr>
        <w:t xml:space="preserve"> </w:t>
      </w:r>
      <w:r w:rsidRPr="00BB05F1">
        <w:rPr>
          <w:b/>
          <w:sz w:val="22"/>
          <w:szCs w:val="22"/>
        </w:rPr>
        <w:t>о совершении</w:t>
      </w:r>
      <w:r>
        <w:rPr>
          <w:b/>
          <w:sz w:val="22"/>
          <w:szCs w:val="22"/>
        </w:rPr>
        <w:t xml:space="preserve"> </w:t>
      </w:r>
      <w:r w:rsidRPr="00BB05F1">
        <w:rPr>
          <w:b/>
          <w:sz w:val="22"/>
          <w:szCs w:val="22"/>
        </w:rPr>
        <w:t>организ</w:t>
      </w:r>
      <w:r>
        <w:rPr>
          <w:b/>
          <w:sz w:val="22"/>
          <w:szCs w:val="22"/>
        </w:rPr>
        <w:t>ацией, контролирующей эмитента</w:t>
      </w:r>
      <w:r w:rsidRPr="00BB05F1">
        <w:rPr>
          <w:b/>
          <w:sz w:val="22"/>
          <w:szCs w:val="22"/>
        </w:rPr>
        <w:t>, крупной сделки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976"/>
      </w:tblGrid>
      <w:tr w:rsidR="00196533" w:rsidRPr="009159C9" w:rsidTr="009B480F">
        <w:trPr>
          <w:cantSplit/>
        </w:trPr>
        <w:tc>
          <w:tcPr>
            <w:tcW w:w="9951" w:type="dxa"/>
            <w:gridSpan w:val="2"/>
          </w:tcPr>
          <w:p w:rsidR="00196533" w:rsidRPr="009159C9" w:rsidRDefault="00196533" w:rsidP="009B480F">
            <w:pPr>
              <w:jc w:val="center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 Общие сведения</w:t>
            </w:r>
          </w:p>
        </w:tc>
      </w:tr>
      <w:tr w:rsidR="00196533" w:rsidRPr="009159C9" w:rsidTr="009B480F">
        <w:tc>
          <w:tcPr>
            <w:tcW w:w="4975" w:type="dxa"/>
          </w:tcPr>
          <w:p w:rsidR="00196533" w:rsidRPr="009159C9" w:rsidRDefault="00196533" w:rsidP="009B480F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1.1. Полное фирменное наименование эмитента</w:t>
            </w:r>
          </w:p>
        </w:tc>
        <w:tc>
          <w:tcPr>
            <w:tcW w:w="4976" w:type="dxa"/>
          </w:tcPr>
          <w:p w:rsidR="00196533" w:rsidRPr="009159C9" w:rsidRDefault="00196533" w:rsidP="009B480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196533">
              <w:rPr>
                <w:b/>
                <w:bCs/>
                <w:i/>
                <w:iCs/>
                <w:sz w:val="22"/>
                <w:szCs w:val="22"/>
              </w:rPr>
              <w:t>Публичное акционерное общество «РУСАЛ Братский алюминиевый завод»</w:t>
            </w:r>
          </w:p>
        </w:tc>
      </w:tr>
      <w:tr w:rsidR="00196533" w:rsidRPr="009159C9" w:rsidTr="009B480F">
        <w:tc>
          <w:tcPr>
            <w:tcW w:w="4975" w:type="dxa"/>
          </w:tcPr>
          <w:p w:rsidR="00196533" w:rsidRPr="009159C9" w:rsidRDefault="00196533" w:rsidP="009B480F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</w:tcPr>
          <w:p w:rsidR="00196533" w:rsidRPr="009159C9" w:rsidRDefault="00196533" w:rsidP="00196533">
            <w:pPr>
              <w:keepNext/>
              <w:spacing w:before="60" w:after="60"/>
              <w:outlineLvl w:val="1"/>
              <w:rPr>
                <w:b/>
                <w:bCs/>
                <w:i/>
                <w:iCs/>
                <w:sz w:val="22"/>
                <w:szCs w:val="22"/>
              </w:rPr>
            </w:pPr>
            <w:r w:rsidRPr="00196533">
              <w:rPr>
                <w:b/>
                <w:bCs/>
                <w:i/>
                <w:iCs/>
                <w:sz w:val="22"/>
                <w:szCs w:val="22"/>
              </w:rPr>
              <w:t>ПАО «РУСАЛ Братск»</w:t>
            </w:r>
          </w:p>
        </w:tc>
      </w:tr>
      <w:tr w:rsidR="00196533" w:rsidRPr="009159C9" w:rsidTr="009B480F">
        <w:tc>
          <w:tcPr>
            <w:tcW w:w="4975" w:type="dxa"/>
          </w:tcPr>
          <w:p w:rsidR="00196533" w:rsidRPr="009159C9" w:rsidRDefault="00196533" w:rsidP="009B480F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976" w:type="dxa"/>
          </w:tcPr>
          <w:p w:rsidR="00196533" w:rsidRPr="009159C9" w:rsidRDefault="00196533" w:rsidP="009B480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196533">
              <w:rPr>
                <w:b/>
                <w:bCs/>
                <w:i/>
                <w:iCs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196533" w:rsidRPr="009159C9" w:rsidTr="009B480F">
        <w:tc>
          <w:tcPr>
            <w:tcW w:w="4975" w:type="dxa"/>
          </w:tcPr>
          <w:p w:rsidR="00196533" w:rsidRPr="009159C9" w:rsidRDefault="00196533" w:rsidP="009B480F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4976" w:type="dxa"/>
          </w:tcPr>
          <w:p w:rsidR="00196533" w:rsidRPr="009159C9" w:rsidRDefault="00196533" w:rsidP="009B480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19653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196533" w:rsidRPr="009159C9" w:rsidTr="009B480F">
        <w:tc>
          <w:tcPr>
            <w:tcW w:w="4975" w:type="dxa"/>
          </w:tcPr>
          <w:p w:rsidR="00196533" w:rsidRPr="009159C9" w:rsidRDefault="00196533" w:rsidP="009B480F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4976" w:type="dxa"/>
          </w:tcPr>
          <w:p w:rsidR="00196533" w:rsidRPr="009159C9" w:rsidRDefault="00196533" w:rsidP="009B480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19653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196533" w:rsidRPr="009159C9" w:rsidTr="009B480F">
        <w:tc>
          <w:tcPr>
            <w:tcW w:w="4975" w:type="dxa"/>
          </w:tcPr>
          <w:p w:rsidR="00196533" w:rsidRPr="009159C9" w:rsidRDefault="00196533" w:rsidP="009B480F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1.6.</w:t>
            </w:r>
            <w:r w:rsidRPr="009159C9">
              <w:rPr>
                <w:sz w:val="22"/>
                <w:szCs w:val="22"/>
                <w:lang w:val="en-US"/>
              </w:rPr>
              <w:t> </w:t>
            </w:r>
            <w:r w:rsidRPr="009159C9">
              <w:rPr>
                <w:sz w:val="22"/>
                <w:szCs w:val="22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</w:tcPr>
          <w:p w:rsidR="00196533" w:rsidRPr="009159C9" w:rsidRDefault="00196533" w:rsidP="009B480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19653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196533" w:rsidRPr="009159C9" w:rsidTr="009B480F">
        <w:tc>
          <w:tcPr>
            <w:tcW w:w="4975" w:type="dxa"/>
          </w:tcPr>
          <w:p w:rsidR="00196533" w:rsidRPr="009159C9" w:rsidRDefault="00196533" w:rsidP="009B480F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1.7.</w:t>
            </w:r>
            <w:r w:rsidRPr="009159C9">
              <w:rPr>
                <w:sz w:val="22"/>
                <w:szCs w:val="22"/>
                <w:lang w:val="en-US"/>
              </w:rPr>
              <w:t> </w:t>
            </w:r>
            <w:r w:rsidRPr="009159C9">
              <w:rPr>
                <w:sz w:val="22"/>
                <w:szCs w:val="22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</w:tcPr>
          <w:p w:rsidR="00196533" w:rsidRPr="00196533" w:rsidRDefault="00AF0083" w:rsidP="009B480F">
            <w:pPr>
              <w:rPr>
                <w:b/>
                <w:bCs/>
                <w:i/>
                <w:iCs/>
                <w:sz w:val="22"/>
                <w:szCs w:val="22"/>
              </w:rPr>
            </w:pPr>
            <w:hyperlink r:id="rId6" w:history="1">
              <w:r w:rsidR="00196533" w:rsidRPr="00196533">
                <w:rPr>
                  <w:b/>
                  <w:i/>
                  <w:color w:val="0000FF"/>
                  <w:sz w:val="22"/>
                  <w:szCs w:val="22"/>
                  <w:u w:val="single"/>
                </w:rPr>
                <w:t>http://braz-rusal.ru/</w:t>
              </w:r>
            </w:hyperlink>
            <w:r w:rsidR="00196533" w:rsidRPr="00196533">
              <w:rPr>
                <w:b/>
                <w:i/>
                <w:sz w:val="22"/>
                <w:szCs w:val="22"/>
              </w:rPr>
              <w:t xml:space="preserve">, </w:t>
            </w:r>
            <w:hyperlink r:id="rId7" w:history="1">
              <w:r w:rsidR="00196533" w:rsidRPr="00196533">
                <w:rPr>
                  <w:b/>
                  <w:i/>
                  <w:color w:val="0000FF"/>
                  <w:sz w:val="22"/>
                  <w:szCs w:val="22"/>
                  <w:u w:val="single"/>
                </w:rPr>
                <w:t>http://www.e-disclosure.ru/portal/company.aspx?id=838</w:t>
              </w:r>
            </w:hyperlink>
          </w:p>
        </w:tc>
      </w:tr>
    </w:tbl>
    <w:p w:rsidR="00196533" w:rsidRPr="009159C9" w:rsidRDefault="00196533" w:rsidP="00196533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196533" w:rsidRPr="009159C9" w:rsidTr="009B480F">
        <w:tc>
          <w:tcPr>
            <w:tcW w:w="9889" w:type="dxa"/>
            <w:shd w:val="clear" w:color="auto" w:fill="auto"/>
          </w:tcPr>
          <w:p w:rsidR="00196533" w:rsidRPr="009159C9" w:rsidRDefault="00196533" w:rsidP="009B480F">
            <w:pPr>
              <w:jc w:val="center"/>
              <w:rPr>
                <w:b/>
                <w:sz w:val="22"/>
                <w:szCs w:val="22"/>
              </w:rPr>
            </w:pPr>
            <w:r w:rsidRPr="009159C9">
              <w:rPr>
                <w:b/>
                <w:sz w:val="22"/>
                <w:szCs w:val="22"/>
              </w:rPr>
              <w:t>2. Содержание сообщения</w:t>
            </w:r>
          </w:p>
        </w:tc>
      </w:tr>
      <w:tr w:rsidR="00196533" w:rsidRPr="009159C9" w:rsidTr="009B480F">
        <w:tc>
          <w:tcPr>
            <w:tcW w:w="9889" w:type="dxa"/>
            <w:shd w:val="clear" w:color="auto" w:fill="auto"/>
          </w:tcPr>
          <w:p w:rsidR="00196533" w:rsidRPr="00C57DDA" w:rsidRDefault="00196533" w:rsidP="009B480F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 В</w:t>
            </w:r>
            <w:r w:rsidRPr="00BB05F1">
              <w:rPr>
                <w:rFonts w:ascii="Times New Roman" w:hAnsi="Times New Roman" w:cs="Times New Roman"/>
                <w:sz w:val="22"/>
                <w:szCs w:val="22"/>
              </w:rPr>
              <w:t>ид организации, которая совершила крупную сделку</w:t>
            </w:r>
            <w:r w:rsidRPr="00C57DDA">
              <w:rPr>
                <w:rFonts w:ascii="Times New Roman" w:hAnsi="Times New Roman" w:cs="Times New Roman"/>
                <w:i/>
                <w:sz w:val="22"/>
                <w:szCs w:val="22"/>
              </w:rPr>
              <w:t>:</w:t>
            </w:r>
            <w:r w:rsidR="00C57DD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C57DD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организация, контролирующая эмитента</w:t>
            </w:r>
            <w:r w:rsidR="00C57DD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</w:t>
            </w:r>
          </w:p>
          <w:p w:rsidR="00196533" w:rsidRPr="00196533" w:rsidRDefault="00196533" w:rsidP="009B480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BB05F1">
              <w:rPr>
                <w:rFonts w:ascii="Times New Roman" w:hAnsi="Times New Roman" w:cs="Times New Roman"/>
                <w:sz w:val="22"/>
                <w:szCs w:val="22"/>
              </w:rPr>
              <w:t>олное фирменное наименование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19653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57DD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Акционерное общество «РУССКИЙ АЛЮМИНИЙ»</w:t>
            </w:r>
            <w:r w:rsidR="00C57DD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</w:t>
            </w:r>
          </w:p>
          <w:p w:rsidR="00196533" w:rsidRDefault="00196533" w:rsidP="00C57DD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Место нахождения: </w:t>
            </w:r>
            <w:r w:rsidR="00C57DDA" w:rsidRPr="00C57DD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Российская Федерация, 121096, г. Москва, ул. Василисы Кожиной, д. 1, этаж 2, помещение 24.</w:t>
            </w:r>
          </w:p>
          <w:p w:rsidR="00196533" w:rsidRDefault="00196533" w:rsidP="009B480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B05F1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BB05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57DDA" w:rsidRPr="00C57DD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7709329253</w:t>
            </w:r>
          </w:p>
          <w:p w:rsidR="00196533" w:rsidRPr="00BB05F1" w:rsidRDefault="00196533" w:rsidP="00C839EA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B05F1">
              <w:rPr>
                <w:rFonts w:ascii="Times New Roman" w:hAnsi="Times New Roman" w:cs="Times New Roman"/>
                <w:sz w:val="22"/>
                <w:szCs w:val="22"/>
              </w:rPr>
              <w:t>ОГРН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C57DDA" w:rsidRPr="00C57DD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1027700467332</w:t>
            </w:r>
            <w:r w:rsidR="00C57DD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</w:p>
          <w:p w:rsidR="00196533" w:rsidRPr="00C57DDA" w:rsidRDefault="00196533" w:rsidP="00C839EA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2.2. К</w:t>
            </w:r>
            <w:r w:rsidRPr="00BB05F1">
              <w:rPr>
                <w:rFonts w:ascii="Times New Roman" w:hAnsi="Times New Roman" w:cs="Times New Roman"/>
                <w:sz w:val="22"/>
                <w:szCs w:val="22"/>
              </w:rPr>
              <w:t>атегория сделки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C57DD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крупная сделка, которая одновременно является сделкой, в совершении кот</w:t>
            </w:r>
            <w:r w:rsidR="00C57DDA" w:rsidRPr="00C57DD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орой имелась заинтересованность.</w:t>
            </w:r>
          </w:p>
          <w:p w:rsidR="00196533" w:rsidRPr="00C57DDA" w:rsidRDefault="00196533" w:rsidP="00C839EA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2.3. В</w:t>
            </w:r>
            <w:r w:rsidRPr="00BB05F1">
              <w:rPr>
                <w:rFonts w:ascii="Times New Roman" w:hAnsi="Times New Roman" w:cs="Times New Roman"/>
                <w:sz w:val="22"/>
                <w:szCs w:val="22"/>
              </w:rPr>
              <w:t>ид и предмет сделки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C57DDA" w:rsidRPr="00C57DD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совершение крупной сделки (взаимосвязанных сделок), в совершении которой также имеется заинтересованность лиц, контролирующих Публичное акционерное общество «РУСАЛ Братский Алюминиевый Завод» (далее – Общество), единоличного исполнительного органа, полномочия которого переданы управляющей организации, и членов Совета Директоров.</w:t>
            </w:r>
          </w:p>
          <w:p w:rsidR="00196533" w:rsidRDefault="00196533" w:rsidP="009B480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2.4. С</w:t>
            </w:r>
            <w:r w:rsidRPr="00BB05F1">
              <w:rPr>
                <w:rFonts w:ascii="Times New Roman" w:hAnsi="Times New Roman" w:cs="Times New Roman"/>
                <w:sz w:val="22"/>
                <w:szCs w:val="22"/>
              </w:rPr>
              <w:t>одержание сделки, в том числе гражданские права и обязанности, на установление, изменение или прекращение которых направлена совершенная сделк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а: </w:t>
            </w:r>
          </w:p>
          <w:p w:rsidR="00C57DDA" w:rsidRPr="004333C8" w:rsidRDefault="00C57DDA" w:rsidP="00C839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>
              <w:rPr>
                <w:b/>
                <w:i/>
                <w:sz w:val="22"/>
                <w:szCs w:val="22"/>
              </w:rPr>
              <w:t>аключение</w:t>
            </w:r>
            <w:r w:rsidRPr="004333C8">
              <w:rPr>
                <w:b/>
                <w:i/>
                <w:sz w:val="22"/>
                <w:szCs w:val="22"/>
              </w:rPr>
              <w:t xml:space="preserve"> и подписани</w:t>
            </w:r>
            <w:r>
              <w:rPr>
                <w:b/>
                <w:i/>
                <w:sz w:val="22"/>
                <w:szCs w:val="22"/>
              </w:rPr>
              <w:t>е</w:t>
            </w:r>
            <w:r w:rsidRPr="004333C8">
              <w:rPr>
                <w:b/>
                <w:i/>
                <w:sz w:val="22"/>
                <w:szCs w:val="22"/>
              </w:rPr>
              <w:t xml:space="preserve"> Обществом следующих документов (далее – «Сделка»):</w:t>
            </w:r>
          </w:p>
          <w:p w:rsidR="00C57DDA" w:rsidRPr="004333C8" w:rsidRDefault="00C839EA" w:rsidP="00C839EA">
            <w:pPr>
              <w:autoSpaceDE/>
              <w:autoSpaceDN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1. </w:t>
            </w:r>
            <w:r w:rsidR="00C57DDA">
              <w:rPr>
                <w:b/>
                <w:i/>
                <w:sz w:val="22"/>
                <w:szCs w:val="22"/>
              </w:rPr>
              <w:t xml:space="preserve"> </w:t>
            </w:r>
            <w:r w:rsidR="00C57DDA" w:rsidRPr="004333C8">
              <w:rPr>
                <w:b/>
                <w:i/>
                <w:sz w:val="22"/>
                <w:szCs w:val="22"/>
              </w:rPr>
              <w:t>Письмо о согласии (</w:t>
            </w:r>
            <w:r w:rsidR="00C57DDA" w:rsidRPr="004333C8">
              <w:rPr>
                <w:b/>
                <w:i/>
                <w:sz w:val="22"/>
                <w:szCs w:val="22"/>
                <w:lang w:val="en-US"/>
              </w:rPr>
              <w:t>Consent</w:t>
            </w:r>
            <w:r w:rsidR="00C57DDA" w:rsidRPr="004333C8">
              <w:rPr>
                <w:b/>
                <w:i/>
                <w:sz w:val="22"/>
                <w:szCs w:val="22"/>
              </w:rPr>
              <w:t xml:space="preserve"> </w:t>
            </w:r>
            <w:r w:rsidR="00C57DDA" w:rsidRPr="004333C8">
              <w:rPr>
                <w:b/>
                <w:i/>
                <w:sz w:val="22"/>
                <w:szCs w:val="22"/>
                <w:lang w:val="en-US"/>
              </w:rPr>
              <w:t>Letter</w:t>
            </w:r>
            <w:r w:rsidR="00C57DDA" w:rsidRPr="004333C8">
              <w:rPr>
                <w:b/>
                <w:i/>
                <w:sz w:val="22"/>
                <w:szCs w:val="22"/>
              </w:rPr>
              <w:t>) (далее – «Письмо о согласии»), в соответствии с которым, в частности:</w:t>
            </w:r>
          </w:p>
          <w:p w:rsidR="00C57DDA" w:rsidRPr="004333C8" w:rsidRDefault="00C839EA" w:rsidP="00C839EA">
            <w:pPr>
              <w:autoSpaceDE/>
              <w:autoSpaceDN/>
              <w:jc w:val="both"/>
              <w:rPr>
                <w:b/>
                <w:i/>
                <w:sz w:val="22"/>
                <w:szCs w:val="22"/>
              </w:rPr>
            </w:pPr>
            <w:proofErr w:type="gramStart"/>
            <w:r>
              <w:rPr>
                <w:b/>
                <w:i/>
                <w:sz w:val="22"/>
                <w:szCs w:val="22"/>
              </w:rPr>
              <w:t xml:space="preserve">(1) </w:t>
            </w:r>
            <w:r w:rsidR="00C57DDA" w:rsidRPr="004333C8">
              <w:rPr>
                <w:b/>
                <w:i/>
                <w:sz w:val="22"/>
                <w:szCs w:val="22"/>
              </w:rPr>
              <w:t xml:space="preserve">Вносятся изменения в Договор </w:t>
            </w:r>
            <w:proofErr w:type="spellStart"/>
            <w:r w:rsidR="00C57DDA" w:rsidRPr="004333C8">
              <w:rPr>
                <w:b/>
                <w:i/>
                <w:sz w:val="22"/>
                <w:szCs w:val="22"/>
              </w:rPr>
              <w:t>предэкспортного</w:t>
            </w:r>
            <w:proofErr w:type="spellEnd"/>
            <w:r w:rsidR="00C57DDA" w:rsidRPr="004333C8">
              <w:rPr>
                <w:b/>
                <w:i/>
                <w:sz w:val="22"/>
                <w:szCs w:val="22"/>
              </w:rPr>
              <w:t xml:space="preserve"> финансирования от 24 мая 2017 г. на общую сумму до 2 000 000 000 (двух миллиардов) долларов США (вместе с изменениями к нему, далее – «Кредитный договор») между, среди прочих лиц, </w:t>
            </w:r>
            <w:r w:rsidR="00C57DDA" w:rsidRPr="004333C8">
              <w:rPr>
                <w:b/>
                <w:i/>
                <w:sz w:val="22"/>
                <w:szCs w:val="22"/>
                <w:lang w:val="en-US"/>
              </w:rPr>
              <w:t>United</w:t>
            </w:r>
            <w:r w:rsidR="00C57DDA" w:rsidRPr="004333C8">
              <w:rPr>
                <w:b/>
                <w:i/>
                <w:sz w:val="22"/>
                <w:szCs w:val="22"/>
              </w:rPr>
              <w:t xml:space="preserve"> </w:t>
            </w:r>
            <w:r w:rsidR="00C57DDA" w:rsidRPr="004333C8">
              <w:rPr>
                <w:b/>
                <w:i/>
                <w:sz w:val="22"/>
                <w:szCs w:val="22"/>
                <w:lang w:val="en-US"/>
              </w:rPr>
              <w:t>Company</w:t>
            </w:r>
            <w:r w:rsidR="00C57DDA" w:rsidRPr="004333C8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C57DDA" w:rsidRPr="004333C8">
              <w:rPr>
                <w:b/>
                <w:i/>
                <w:sz w:val="22"/>
                <w:szCs w:val="22"/>
                <w:lang w:val="en-US"/>
              </w:rPr>
              <w:t>Rusal</w:t>
            </w:r>
            <w:proofErr w:type="spellEnd"/>
            <w:r w:rsidR="00C57DDA" w:rsidRPr="004333C8">
              <w:rPr>
                <w:b/>
                <w:i/>
                <w:sz w:val="22"/>
                <w:szCs w:val="22"/>
              </w:rPr>
              <w:t xml:space="preserve"> </w:t>
            </w:r>
            <w:r w:rsidR="00C57DDA" w:rsidRPr="004333C8">
              <w:rPr>
                <w:b/>
                <w:i/>
                <w:sz w:val="22"/>
                <w:szCs w:val="22"/>
                <w:lang w:val="en-US"/>
              </w:rPr>
              <w:t>Plc</w:t>
            </w:r>
            <w:r w:rsidR="00C57DDA" w:rsidRPr="004333C8">
              <w:rPr>
                <w:b/>
                <w:i/>
                <w:sz w:val="22"/>
                <w:szCs w:val="22"/>
              </w:rPr>
              <w:t xml:space="preserve"> в качестве заемщика и ING </w:t>
            </w:r>
            <w:proofErr w:type="spellStart"/>
            <w:r w:rsidR="00C57DDA" w:rsidRPr="004333C8">
              <w:rPr>
                <w:b/>
                <w:i/>
                <w:sz w:val="22"/>
                <w:szCs w:val="22"/>
              </w:rPr>
              <w:t>Bank</w:t>
            </w:r>
            <w:proofErr w:type="spellEnd"/>
            <w:r w:rsidR="00C57DDA" w:rsidRPr="004333C8">
              <w:rPr>
                <w:b/>
                <w:i/>
                <w:sz w:val="22"/>
                <w:szCs w:val="22"/>
              </w:rPr>
              <w:t xml:space="preserve"> N.V. в качестве Агента по кредиту (в соответствии с определением термина «</w:t>
            </w:r>
            <w:proofErr w:type="spellStart"/>
            <w:r w:rsidR="00C57DDA" w:rsidRPr="004333C8">
              <w:rPr>
                <w:b/>
                <w:i/>
                <w:sz w:val="22"/>
                <w:szCs w:val="22"/>
              </w:rPr>
              <w:t>Facility</w:t>
            </w:r>
            <w:proofErr w:type="spellEnd"/>
            <w:r w:rsidR="00C57DDA" w:rsidRPr="004333C8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C57DDA" w:rsidRPr="004333C8">
              <w:rPr>
                <w:b/>
                <w:i/>
                <w:sz w:val="22"/>
                <w:szCs w:val="22"/>
              </w:rPr>
              <w:t>Agent</w:t>
            </w:r>
            <w:proofErr w:type="spellEnd"/>
            <w:proofErr w:type="gramEnd"/>
            <w:r w:rsidR="00C57DDA" w:rsidRPr="004333C8">
              <w:rPr>
                <w:b/>
                <w:i/>
                <w:sz w:val="22"/>
                <w:szCs w:val="22"/>
              </w:rPr>
              <w:t xml:space="preserve">» </w:t>
            </w:r>
            <w:proofErr w:type="gramStart"/>
            <w:r w:rsidR="00C57DDA" w:rsidRPr="004333C8">
              <w:rPr>
                <w:b/>
                <w:i/>
                <w:sz w:val="22"/>
                <w:szCs w:val="22"/>
              </w:rPr>
              <w:t>в Кредитном договоре), в частности, в части замены определения термина «Выручка» (в соответствии с термином «</w:t>
            </w:r>
            <w:proofErr w:type="spellStart"/>
            <w:r w:rsidR="00C57DDA" w:rsidRPr="004333C8">
              <w:rPr>
                <w:b/>
                <w:i/>
                <w:sz w:val="22"/>
                <w:szCs w:val="22"/>
              </w:rPr>
              <w:t>Proceeds</w:t>
            </w:r>
            <w:proofErr w:type="spellEnd"/>
            <w:r w:rsidR="00C57DDA" w:rsidRPr="004333C8">
              <w:rPr>
                <w:b/>
                <w:i/>
                <w:sz w:val="22"/>
                <w:szCs w:val="22"/>
              </w:rPr>
              <w:t xml:space="preserve">» в Кредитном договоре), содержащегося в статье 23.1 Кредитного договора (в отношении Кредитного договора ранее было предоставлено согласие на совершение крупной сделки (взаимосвязанных сделок), которая одновременно является сделкой, в совершении которой также имеется заинтересованность, Решением единственного акционера Общества от 19 мая 2017 г.); </w:t>
            </w:r>
            <w:proofErr w:type="gramEnd"/>
          </w:p>
          <w:p w:rsidR="00C839EA" w:rsidRDefault="00C839EA" w:rsidP="00C839EA">
            <w:pPr>
              <w:autoSpaceDE/>
              <w:autoSpaceDN/>
              <w:jc w:val="both"/>
              <w:rPr>
                <w:b/>
                <w:i/>
                <w:sz w:val="22"/>
                <w:szCs w:val="22"/>
              </w:rPr>
            </w:pPr>
            <w:proofErr w:type="gramStart"/>
            <w:r>
              <w:rPr>
                <w:b/>
                <w:i/>
                <w:sz w:val="22"/>
                <w:szCs w:val="22"/>
              </w:rPr>
              <w:t xml:space="preserve">(2) </w:t>
            </w:r>
            <w:r w:rsidR="00C57DDA" w:rsidRPr="004333C8">
              <w:rPr>
                <w:b/>
                <w:i/>
                <w:sz w:val="22"/>
                <w:szCs w:val="22"/>
              </w:rPr>
              <w:t xml:space="preserve">ING </w:t>
            </w:r>
            <w:proofErr w:type="spellStart"/>
            <w:r w:rsidR="00C57DDA" w:rsidRPr="004333C8">
              <w:rPr>
                <w:b/>
                <w:i/>
                <w:sz w:val="22"/>
                <w:szCs w:val="22"/>
              </w:rPr>
              <w:t>Bank</w:t>
            </w:r>
            <w:proofErr w:type="spellEnd"/>
            <w:r w:rsidR="00C57DDA" w:rsidRPr="004333C8">
              <w:rPr>
                <w:b/>
                <w:i/>
                <w:sz w:val="22"/>
                <w:szCs w:val="22"/>
              </w:rPr>
              <w:t xml:space="preserve"> N.V. в качестве Агента по кредиту (в соответствии с определением термина «</w:t>
            </w:r>
            <w:proofErr w:type="spellStart"/>
            <w:r w:rsidR="00C57DDA" w:rsidRPr="004333C8">
              <w:rPr>
                <w:b/>
                <w:i/>
                <w:sz w:val="22"/>
                <w:szCs w:val="22"/>
              </w:rPr>
              <w:t>Facility</w:t>
            </w:r>
            <w:proofErr w:type="spellEnd"/>
            <w:r w:rsidR="00C57DDA" w:rsidRPr="004333C8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C57DDA" w:rsidRPr="004333C8">
              <w:rPr>
                <w:b/>
                <w:i/>
                <w:sz w:val="22"/>
                <w:szCs w:val="22"/>
              </w:rPr>
              <w:t>Agent</w:t>
            </w:r>
            <w:proofErr w:type="spellEnd"/>
            <w:r w:rsidR="00C57DDA" w:rsidRPr="004333C8">
              <w:rPr>
                <w:b/>
                <w:i/>
                <w:sz w:val="22"/>
                <w:szCs w:val="22"/>
              </w:rPr>
              <w:t>» в Кредитном договоре) предоставляет согласие на внесение необходимых изменений каждым соответствующим Обязанным лицом (в соответствии с определением термина «</w:t>
            </w:r>
            <w:proofErr w:type="spellStart"/>
            <w:r w:rsidR="00C57DDA" w:rsidRPr="004333C8">
              <w:rPr>
                <w:b/>
                <w:i/>
                <w:sz w:val="22"/>
                <w:szCs w:val="22"/>
              </w:rPr>
              <w:t>Obligor</w:t>
            </w:r>
            <w:proofErr w:type="spellEnd"/>
            <w:r w:rsidR="00C57DDA" w:rsidRPr="004333C8">
              <w:rPr>
                <w:b/>
                <w:i/>
                <w:sz w:val="22"/>
                <w:szCs w:val="22"/>
              </w:rPr>
              <w:t>» в Кредитном договоре) в Торговые документы (в соответствии с определением термина «</w:t>
            </w:r>
            <w:proofErr w:type="spellStart"/>
            <w:r w:rsidR="00C57DDA" w:rsidRPr="004333C8">
              <w:rPr>
                <w:b/>
                <w:i/>
                <w:sz w:val="22"/>
                <w:szCs w:val="22"/>
              </w:rPr>
              <w:t>Trade</w:t>
            </w:r>
            <w:proofErr w:type="spellEnd"/>
            <w:r w:rsidR="00C57DDA" w:rsidRPr="004333C8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C57DDA" w:rsidRPr="004333C8">
              <w:rPr>
                <w:b/>
                <w:i/>
                <w:sz w:val="22"/>
                <w:szCs w:val="22"/>
              </w:rPr>
              <w:t>Documents</w:t>
            </w:r>
            <w:proofErr w:type="spellEnd"/>
            <w:r w:rsidR="00C57DDA" w:rsidRPr="004333C8">
              <w:rPr>
                <w:b/>
                <w:i/>
                <w:sz w:val="22"/>
                <w:szCs w:val="22"/>
              </w:rPr>
              <w:t>» в Кредитном договоре), заключенные до 6 апреля 2018 г., с тем</w:t>
            </w:r>
            <w:proofErr w:type="gramEnd"/>
            <w:r w:rsidR="00C57DDA" w:rsidRPr="004333C8">
              <w:rPr>
                <w:b/>
                <w:i/>
                <w:sz w:val="22"/>
                <w:szCs w:val="22"/>
              </w:rPr>
              <w:t>, чтобы обеспечить возможность осуществлять или получать платежи по ни</w:t>
            </w:r>
            <w:r>
              <w:rPr>
                <w:b/>
                <w:i/>
                <w:sz w:val="22"/>
                <w:szCs w:val="22"/>
              </w:rPr>
              <w:t xml:space="preserve">м в евро (далее – «Согласие»); </w:t>
            </w:r>
          </w:p>
          <w:p w:rsidR="00C57DDA" w:rsidRPr="004333C8" w:rsidRDefault="00C839EA" w:rsidP="00C839EA">
            <w:pPr>
              <w:autoSpaceDE/>
              <w:autoSpaceDN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(3) </w:t>
            </w:r>
            <w:r w:rsidR="00C57DDA" w:rsidRPr="004333C8">
              <w:rPr>
                <w:b/>
                <w:i/>
                <w:sz w:val="22"/>
                <w:szCs w:val="22"/>
              </w:rPr>
              <w:t>Нарушение условий получения Согласия, изложенных в пункте 4(</w:t>
            </w:r>
            <w:r w:rsidR="00C57DDA" w:rsidRPr="004333C8">
              <w:rPr>
                <w:b/>
                <w:i/>
                <w:sz w:val="22"/>
                <w:szCs w:val="22"/>
                <w:lang w:val="en-US"/>
              </w:rPr>
              <w:t>b</w:t>
            </w:r>
            <w:r w:rsidR="00C57DDA" w:rsidRPr="004333C8">
              <w:rPr>
                <w:b/>
                <w:i/>
                <w:sz w:val="22"/>
                <w:szCs w:val="22"/>
              </w:rPr>
              <w:t>) Письма о согласии, является Событием неисполнения (в соответствии с определением термина «</w:t>
            </w:r>
            <w:r w:rsidR="00C57DDA" w:rsidRPr="004333C8">
              <w:rPr>
                <w:b/>
                <w:i/>
                <w:sz w:val="22"/>
                <w:szCs w:val="22"/>
                <w:lang w:val="en-US"/>
              </w:rPr>
              <w:t>Event</w:t>
            </w:r>
            <w:r w:rsidR="00C57DDA" w:rsidRPr="004333C8">
              <w:rPr>
                <w:b/>
                <w:i/>
                <w:sz w:val="22"/>
                <w:szCs w:val="22"/>
              </w:rPr>
              <w:t xml:space="preserve"> </w:t>
            </w:r>
            <w:r w:rsidR="00C57DDA" w:rsidRPr="004333C8">
              <w:rPr>
                <w:b/>
                <w:i/>
                <w:sz w:val="22"/>
                <w:szCs w:val="22"/>
                <w:lang w:val="en-US"/>
              </w:rPr>
              <w:t>of</w:t>
            </w:r>
            <w:r w:rsidR="00C57DDA" w:rsidRPr="004333C8">
              <w:rPr>
                <w:b/>
                <w:i/>
                <w:sz w:val="22"/>
                <w:szCs w:val="22"/>
              </w:rPr>
              <w:t xml:space="preserve"> </w:t>
            </w:r>
            <w:r w:rsidR="00C57DDA" w:rsidRPr="004333C8">
              <w:rPr>
                <w:b/>
                <w:i/>
                <w:sz w:val="22"/>
                <w:szCs w:val="22"/>
                <w:lang w:val="en-US"/>
              </w:rPr>
              <w:t>Default</w:t>
            </w:r>
            <w:r w:rsidR="00C57DDA" w:rsidRPr="004333C8">
              <w:rPr>
                <w:b/>
                <w:i/>
                <w:sz w:val="22"/>
                <w:szCs w:val="22"/>
              </w:rPr>
              <w:t xml:space="preserve">» в </w:t>
            </w:r>
            <w:r w:rsidR="00C57DDA" w:rsidRPr="004333C8">
              <w:rPr>
                <w:b/>
                <w:i/>
                <w:sz w:val="22"/>
                <w:szCs w:val="22"/>
              </w:rPr>
              <w:lastRenderedPageBreak/>
              <w:t>Кредитном договоре);</w:t>
            </w:r>
          </w:p>
          <w:p w:rsidR="00C57DDA" w:rsidRDefault="00C839EA" w:rsidP="00C839EA">
            <w:pPr>
              <w:autoSpaceDE/>
              <w:autoSpaceDN/>
              <w:jc w:val="both"/>
              <w:rPr>
                <w:b/>
                <w:i/>
                <w:sz w:val="22"/>
                <w:szCs w:val="22"/>
              </w:rPr>
            </w:pPr>
            <w:proofErr w:type="gramStart"/>
            <w:r>
              <w:rPr>
                <w:b/>
                <w:i/>
                <w:sz w:val="22"/>
                <w:szCs w:val="22"/>
              </w:rPr>
              <w:t xml:space="preserve">(4) </w:t>
            </w:r>
            <w:r w:rsidR="00C57DDA" w:rsidRPr="004333C8">
              <w:rPr>
                <w:b/>
                <w:i/>
                <w:sz w:val="22"/>
                <w:szCs w:val="22"/>
              </w:rPr>
              <w:t>Каждый Гарант (в соответствии с определением термина «</w:t>
            </w:r>
            <w:r w:rsidR="00C57DDA" w:rsidRPr="004333C8">
              <w:rPr>
                <w:b/>
                <w:i/>
                <w:sz w:val="22"/>
                <w:szCs w:val="22"/>
                <w:lang w:val="en-GB"/>
              </w:rPr>
              <w:t>Guarantor</w:t>
            </w:r>
            <w:r w:rsidR="00C57DDA" w:rsidRPr="004333C8">
              <w:rPr>
                <w:b/>
                <w:i/>
                <w:sz w:val="22"/>
                <w:szCs w:val="22"/>
              </w:rPr>
              <w:t>» в Кредитном договоре), в том числе Общество, подтверждает, что соответствующие обязательства, предусмотренные договором гарантии от 24 мая 2017 года, сохраняют полную силу и действие, несмотря на положения Письма о согласии, а также распространяются на любые новые обязательства любого Обязанного лица по любым Финансовым документам (в соответствии с определением термина «</w:t>
            </w:r>
            <w:r w:rsidR="00C57DDA" w:rsidRPr="004333C8">
              <w:rPr>
                <w:b/>
                <w:i/>
                <w:sz w:val="22"/>
                <w:szCs w:val="22"/>
                <w:lang w:val="en-GB"/>
              </w:rPr>
              <w:t>Finance</w:t>
            </w:r>
            <w:r w:rsidR="00C57DDA" w:rsidRPr="004333C8">
              <w:rPr>
                <w:b/>
                <w:i/>
                <w:sz w:val="22"/>
                <w:szCs w:val="22"/>
              </w:rPr>
              <w:t xml:space="preserve"> </w:t>
            </w:r>
            <w:r w:rsidR="00C57DDA" w:rsidRPr="004333C8">
              <w:rPr>
                <w:b/>
                <w:i/>
                <w:sz w:val="22"/>
                <w:szCs w:val="22"/>
                <w:lang w:val="en-GB"/>
              </w:rPr>
              <w:t>Documents</w:t>
            </w:r>
            <w:proofErr w:type="gramEnd"/>
            <w:r w:rsidR="00C57DDA" w:rsidRPr="004333C8">
              <w:rPr>
                <w:b/>
                <w:i/>
                <w:sz w:val="22"/>
                <w:szCs w:val="22"/>
              </w:rPr>
              <w:t>» в Кредитном договоре), принятые в результате подписания Письма о со</w:t>
            </w:r>
            <w:r w:rsidR="00C57DDA">
              <w:rPr>
                <w:b/>
                <w:i/>
                <w:sz w:val="22"/>
                <w:szCs w:val="22"/>
              </w:rPr>
              <w:t>гласии;</w:t>
            </w:r>
          </w:p>
          <w:p w:rsidR="00C57DDA" w:rsidRPr="00C57DDA" w:rsidRDefault="00C839EA" w:rsidP="00C839EA">
            <w:pPr>
              <w:autoSpaceDE/>
              <w:autoSpaceDN/>
              <w:jc w:val="both"/>
              <w:rPr>
                <w:b/>
                <w:i/>
                <w:sz w:val="22"/>
                <w:szCs w:val="22"/>
              </w:rPr>
            </w:pPr>
            <w:proofErr w:type="gramStart"/>
            <w:r>
              <w:rPr>
                <w:b/>
                <w:i/>
                <w:sz w:val="22"/>
                <w:szCs w:val="22"/>
              </w:rPr>
              <w:t xml:space="preserve">(5) </w:t>
            </w:r>
            <w:r w:rsidR="00C57DDA" w:rsidRPr="00C57DDA">
              <w:rPr>
                <w:b/>
                <w:i/>
                <w:sz w:val="22"/>
                <w:szCs w:val="22"/>
              </w:rPr>
              <w:t>Каждое Обязанное лицо, в том числе Общество, подтверждает, что Обеспечение (в соответствии с определением термина «</w:t>
            </w:r>
            <w:r w:rsidR="00C57DDA" w:rsidRPr="00C57DDA">
              <w:rPr>
                <w:b/>
                <w:i/>
                <w:sz w:val="22"/>
                <w:szCs w:val="22"/>
                <w:lang w:val="en-GB"/>
              </w:rPr>
              <w:t>Security</w:t>
            </w:r>
            <w:r w:rsidR="00C57DDA" w:rsidRPr="00C57DDA">
              <w:rPr>
                <w:b/>
                <w:i/>
                <w:sz w:val="22"/>
                <w:szCs w:val="22"/>
              </w:rPr>
              <w:t>» в Кредитном договоре), созданное в соответствии с каким-либо Документом по обеспечению (в соответствии с определением термина «</w:t>
            </w:r>
            <w:r w:rsidR="00C57DDA" w:rsidRPr="00C57DDA">
              <w:rPr>
                <w:b/>
                <w:i/>
                <w:sz w:val="22"/>
                <w:szCs w:val="22"/>
                <w:lang w:val="en-GB"/>
              </w:rPr>
              <w:t>Security</w:t>
            </w:r>
            <w:r w:rsidR="00C57DDA" w:rsidRPr="00C57DDA">
              <w:rPr>
                <w:b/>
                <w:i/>
                <w:sz w:val="22"/>
                <w:szCs w:val="22"/>
              </w:rPr>
              <w:t xml:space="preserve"> </w:t>
            </w:r>
            <w:r w:rsidR="00C57DDA" w:rsidRPr="00C57DDA">
              <w:rPr>
                <w:b/>
                <w:i/>
                <w:sz w:val="22"/>
                <w:szCs w:val="22"/>
                <w:lang w:val="en-GB"/>
              </w:rPr>
              <w:t>Document</w:t>
            </w:r>
            <w:r w:rsidR="00C57DDA" w:rsidRPr="00C57DDA">
              <w:rPr>
                <w:b/>
                <w:i/>
                <w:sz w:val="22"/>
                <w:szCs w:val="22"/>
              </w:rPr>
              <w:t>» в Кредитном договоре) стороной по которому является соответствующее Обязанное лицо, сохраняет полную силу и действие, несмотря на положения Письма о согласии, а также продолжает обеспечивать</w:t>
            </w:r>
            <w:proofErr w:type="gramEnd"/>
            <w:r w:rsidR="00C57DDA" w:rsidRPr="00C57DDA">
              <w:rPr>
                <w:b/>
                <w:i/>
                <w:sz w:val="22"/>
                <w:szCs w:val="22"/>
              </w:rPr>
              <w:t xml:space="preserve"> его Обеспеченные обязательства (в соответствии с определением термина «</w:t>
            </w:r>
            <w:r w:rsidR="00C57DDA" w:rsidRPr="00C57DDA">
              <w:rPr>
                <w:b/>
                <w:i/>
                <w:sz w:val="22"/>
                <w:szCs w:val="22"/>
                <w:lang w:val="en-GB"/>
              </w:rPr>
              <w:t>Secured</w:t>
            </w:r>
            <w:r w:rsidR="00C57DDA" w:rsidRPr="00C57DDA">
              <w:rPr>
                <w:b/>
                <w:i/>
                <w:sz w:val="22"/>
                <w:szCs w:val="22"/>
              </w:rPr>
              <w:t xml:space="preserve"> </w:t>
            </w:r>
            <w:r w:rsidR="00C57DDA" w:rsidRPr="00C57DDA">
              <w:rPr>
                <w:b/>
                <w:i/>
                <w:sz w:val="22"/>
                <w:szCs w:val="22"/>
                <w:lang w:val="en-GB"/>
              </w:rPr>
              <w:t>Obligations</w:t>
            </w:r>
            <w:r w:rsidR="00C57DDA" w:rsidRPr="00C57DDA">
              <w:rPr>
                <w:b/>
                <w:i/>
                <w:sz w:val="22"/>
                <w:szCs w:val="22"/>
              </w:rPr>
              <w:t>» в Кредитном договоре) по Финансовым документам с учетом внесенных изменений.</w:t>
            </w:r>
          </w:p>
          <w:p w:rsidR="00C57DDA" w:rsidRPr="00C57DDA" w:rsidRDefault="00C839EA" w:rsidP="00C839EA">
            <w:pPr>
              <w:autoSpaceDE/>
              <w:autoSpaceDN/>
              <w:spacing w:after="12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2. </w:t>
            </w:r>
            <w:r w:rsidR="00C57DDA" w:rsidRPr="004333C8">
              <w:rPr>
                <w:b/>
                <w:i/>
                <w:sz w:val="22"/>
                <w:szCs w:val="22"/>
              </w:rPr>
              <w:t>Иные договоры, соглашения и документы, которые предусмотрены Письмом о согласии и/или которые могут быть заключены в связи с заключением и подписанием Письма о согласии.</w:t>
            </w:r>
          </w:p>
          <w:p w:rsidR="00196533" w:rsidRPr="00AF0083" w:rsidRDefault="00196533" w:rsidP="00C839EA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2.5. С</w:t>
            </w:r>
            <w:r w:rsidRPr="00BB05F1">
              <w:rPr>
                <w:rFonts w:ascii="Times New Roman" w:hAnsi="Times New Roman" w:cs="Times New Roman"/>
                <w:sz w:val="22"/>
                <w:szCs w:val="22"/>
              </w:rPr>
              <w:t xml:space="preserve">рок </w:t>
            </w:r>
            <w:r w:rsidRPr="00AF0083">
              <w:rPr>
                <w:rFonts w:ascii="Times New Roman" w:hAnsi="Times New Roman" w:cs="Times New Roman"/>
                <w:sz w:val="22"/>
                <w:szCs w:val="22"/>
              </w:rPr>
              <w:t>исполнения обязательств по сделке, стороны и выгодоприобретатели по сделке, размер сделки в денежном выражении и в процентах от стоимости активов организации, контролирующей эмитента, которая совершила сделку:</w:t>
            </w:r>
          </w:p>
          <w:p w:rsidR="00C57DDA" w:rsidRPr="00AF0083" w:rsidRDefault="00C57DDA" w:rsidP="00C839EA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  <w:r w:rsidRPr="00AF0083">
              <w:rPr>
                <w:sz w:val="22"/>
                <w:szCs w:val="22"/>
              </w:rPr>
              <w:t xml:space="preserve">Срок исполнения обязательств по сделке: </w:t>
            </w:r>
            <w:r w:rsidRPr="00AF0083">
              <w:rPr>
                <w:b/>
                <w:i/>
                <w:sz w:val="22"/>
                <w:szCs w:val="22"/>
              </w:rPr>
              <w:t>окончательный срок погашения Транша «А» наступает спустя 60 месяцев с момента первой выборки кредита по Траншу «А», окончательный срок погашения Транша «Б» наступает спустя 84 месяца с момента первой выборки кредита по Траншу «Б».</w:t>
            </w:r>
            <w:r w:rsidRPr="00AF0083">
              <w:rPr>
                <w:sz w:val="22"/>
                <w:szCs w:val="22"/>
              </w:rPr>
              <w:t xml:space="preserve"> </w:t>
            </w:r>
          </w:p>
          <w:p w:rsidR="00C57DDA" w:rsidRPr="00AF0083" w:rsidRDefault="00C57DDA" w:rsidP="00C839EA">
            <w:pPr>
              <w:autoSpaceDE/>
              <w:autoSpaceDN/>
              <w:spacing w:after="120"/>
              <w:jc w:val="both"/>
              <w:rPr>
                <w:b/>
                <w:i/>
                <w:sz w:val="22"/>
                <w:szCs w:val="22"/>
              </w:rPr>
            </w:pPr>
            <w:r w:rsidRPr="00AF0083">
              <w:rPr>
                <w:b/>
                <w:i/>
                <w:sz w:val="22"/>
                <w:szCs w:val="22"/>
              </w:rPr>
              <w:t xml:space="preserve">Сторонами и/или выгодоприобретателями по Письму о согласии являются: </w:t>
            </w:r>
            <w:proofErr w:type="gramStart"/>
            <w:r w:rsidRPr="00AF0083">
              <w:rPr>
                <w:b/>
                <w:i/>
                <w:sz w:val="22"/>
                <w:szCs w:val="22"/>
              </w:rPr>
              <w:t xml:space="preserve">ING </w:t>
            </w:r>
            <w:proofErr w:type="spellStart"/>
            <w:r w:rsidRPr="00AF0083">
              <w:rPr>
                <w:b/>
                <w:i/>
                <w:sz w:val="22"/>
                <w:szCs w:val="22"/>
              </w:rPr>
              <w:t>Bank</w:t>
            </w:r>
            <w:proofErr w:type="spellEnd"/>
            <w:r w:rsidRPr="00AF0083">
              <w:rPr>
                <w:b/>
                <w:i/>
                <w:sz w:val="22"/>
                <w:szCs w:val="22"/>
              </w:rPr>
              <w:t xml:space="preserve"> N.V. (а также иные Финансовые стороны (в соответствии с определением термина «</w:t>
            </w:r>
            <w:proofErr w:type="spellStart"/>
            <w:r w:rsidRPr="00AF0083">
              <w:rPr>
                <w:b/>
                <w:i/>
                <w:sz w:val="22"/>
                <w:szCs w:val="22"/>
              </w:rPr>
              <w:t>Finance</w:t>
            </w:r>
            <w:proofErr w:type="spellEnd"/>
            <w:r w:rsidRPr="00AF0083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AF0083">
              <w:rPr>
                <w:b/>
                <w:i/>
                <w:sz w:val="22"/>
                <w:szCs w:val="22"/>
              </w:rPr>
              <w:t>Parties</w:t>
            </w:r>
            <w:proofErr w:type="spellEnd"/>
            <w:r w:rsidRPr="00AF0083">
              <w:rPr>
                <w:b/>
                <w:i/>
                <w:sz w:val="22"/>
                <w:szCs w:val="22"/>
              </w:rPr>
              <w:t xml:space="preserve">» в Кредитном договоре) в качестве выгодоприобретателей по Письму о согласии), </w:t>
            </w:r>
            <w:proofErr w:type="spellStart"/>
            <w:r w:rsidRPr="00AF0083">
              <w:rPr>
                <w:b/>
                <w:i/>
                <w:sz w:val="22"/>
                <w:szCs w:val="22"/>
              </w:rPr>
              <w:t>United</w:t>
            </w:r>
            <w:proofErr w:type="spellEnd"/>
            <w:r w:rsidRPr="00AF0083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AF0083">
              <w:rPr>
                <w:b/>
                <w:i/>
                <w:sz w:val="22"/>
                <w:szCs w:val="22"/>
              </w:rPr>
              <w:t>Company</w:t>
            </w:r>
            <w:proofErr w:type="spellEnd"/>
            <w:r w:rsidRPr="00AF0083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AF0083">
              <w:rPr>
                <w:b/>
                <w:i/>
                <w:sz w:val="22"/>
                <w:szCs w:val="22"/>
              </w:rPr>
              <w:t>Rusal</w:t>
            </w:r>
            <w:proofErr w:type="spellEnd"/>
            <w:r w:rsidRPr="00AF0083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AF0083">
              <w:rPr>
                <w:b/>
                <w:i/>
                <w:sz w:val="22"/>
                <w:szCs w:val="22"/>
              </w:rPr>
              <w:t>Plc</w:t>
            </w:r>
            <w:proofErr w:type="spellEnd"/>
            <w:r w:rsidRPr="00AF0083">
              <w:rPr>
                <w:b/>
                <w:i/>
                <w:sz w:val="22"/>
                <w:szCs w:val="22"/>
              </w:rPr>
              <w:t xml:space="preserve">, RTI </w:t>
            </w:r>
            <w:proofErr w:type="spellStart"/>
            <w:r w:rsidRPr="00AF0083">
              <w:rPr>
                <w:b/>
                <w:i/>
                <w:sz w:val="22"/>
                <w:szCs w:val="22"/>
              </w:rPr>
              <w:t>Limited</w:t>
            </w:r>
            <w:proofErr w:type="spellEnd"/>
            <w:r w:rsidRPr="00AF0083">
              <w:rPr>
                <w:b/>
                <w:i/>
                <w:sz w:val="22"/>
                <w:szCs w:val="22"/>
              </w:rPr>
              <w:t xml:space="preserve">, RS </w:t>
            </w:r>
            <w:proofErr w:type="spellStart"/>
            <w:r w:rsidRPr="00AF0083">
              <w:rPr>
                <w:b/>
                <w:i/>
                <w:sz w:val="22"/>
                <w:szCs w:val="22"/>
              </w:rPr>
              <w:t>International</w:t>
            </w:r>
            <w:proofErr w:type="spellEnd"/>
            <w:r w:rsidRPr="00AF0083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AF0083">
              <w:rPr>
                <w:b/>
                <w:i/>
                <w:sz w:val="22"/>
                <w:szCs w:val="22"/>
              </w:rPr>
              <w:t>GmbH</w:t>
            </w:r>
            <w:proofErr w:type="spellEnd"/>
            <w:r w:rsidRPr="00AF0083">
              <w:rPr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Pr="00AF0083">
              <w:rPr>
                <w:b/>
                <w:i/>
                <w:sz w:val="22"/>
                <w:szCs w:val="22"/>
              </w:rPr>
              <w:t>Rusal</w:t>
            </w:r>
            <w:proofErr w:type="spellEnd"/>
            <w:r w:rsidRPr="00AF0083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AF0083">
              <w:rPr>
                <w:b/>
                <w:i/>
                <w:sz w:val="22"/>
                <w:szCs w:val="22"/>
              </w:rPr>
              <w:t>Marketing</w:t>
            </w:r>
            <w:proofErr w:type="spellEnd"/>
            <w:r w:rsidRPr="00AF0083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AF0083">
              <w:rPr>
                <w:b/>
                <w:i/>
                <w:sz w:val="22"/>
                <w:szCs w:val="22"/>
              </w:rPr>
              <w:t>GmbH</w:t>
            </w:r>
            <w:proofErr w:type="spellEnd"/>
            <w:r w:rsidRPr="00AF0083">
              <w:rPr>
                <w:b/>
                <w:i/>
                <w:sz w:val="22"/>
                <w:szCs w:val="22"/>
              </w:rPr>
              <w:t>, Общество, Акционерное общество «РУССКИЙ АЛЮМИНИЙ», Акционерное общество «РУСАЛ Красноярский Алюминиевый Завод», Акционерное общество «РУСАЛ Новокузнецкий Алюминиевый Завод», Акционерное общество «РУСАЛ Саяногорский Алюминиевый</w:t>
            </w:r>
            <w:proofErr w:type="gramEnd"/>
            <w:r w:rsidRPr="00AF0083">
              <w:rPr>
                <w:b/>
                <w:i/>
                <w:sz w:val="22"/>
                <w:szCs w:val="22"/>
              </w:rPr>
              <w:t xml:space="preserve"> Завод», Акционерное общество «Объединенная компания РУСАЛ Уральский Алюминий» и Акционерное общество «Объединенная </w:t>
            </w:r>
            <w:r w:rsidR="00C839EA" w:rsidRPr="00AF0083">
              <w:rPr>
                <w:b/>
                <w:i/>
                <w:sz w:val="22"/>
                <w:szCs w:val="22"/>
              </w:rPr>
              <w:t>Компания РУСАЛ – Торговый Дом».</w:t>
            </w:r>
          </w:p>
          <w:p w:rsidR="00C57DDA" w:rsidRPr="00C839EA" w:rsidRDefault="00C57DDA" w:rsidP="00C839EA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C57DDA">
              <w:rPr>
                <w:rFonts w:ascii="Times New Roman" w:hAnsi="Times New Roman" w:cs="Times New Roman"/>
                <w:sz w:val="22"/>
                <w:szCs w:val="22"/>
              </w:rPr>
              <w:t xml:space="preserve">Размер сделки в денежном выражении и в процентах от стоимости активов </w:t>
            </w:r>
            <w:r w:rsidRPr="00BB05F1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организации, контролирующей эмитента,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которая совершила сделку</w:t>
            </w:r>
            <w:r w:rsidRPr="00C57DDA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C57DD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до 2 000 000 000 (двух миллиардов) долларов США или </w:t>
            </w:r>
            <w:r w:rsidRPr="00AF0083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33,8% от</w:t>
            </w:r>
            <w:r w:rsidRPr="00C57DD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стоимости активов эмитента.</w:t>
            </w:r>
          </w:p>
          <w:p w:rsidR="00C57DDA" w:rsidRPr="00C57DDA" w:rsidRDefault="00196533" w:rsidP="00C839EA">
            <w:pPr>
              <w:spacing w:after="12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2.6. С</w:t>
            </w:r>
            <w:r w:rsidRPr="00BB05F1">
              <w:rPr>
                <w:sz w:val="22"/>
                <w:szCs w:val="22"/>
              </w:rPr>
              <w:t>тоимость активов организации, контролирующей эмитента, которая совершила сделку, на дату окончания отчетного периода (квартала, года), предшествующего совершению сделки (заключению договора), в отношении которого истек установленный срок представления бухгалтерской (фина</w:t>
            </w:r>
            <w:r>
              <w:rPr>
                <w:sz w:val="22"/>
                <w:szCs w:val="22"/>
              </w:rPr>
              <w:t xml:space="preserve">нсовой) отчетности: </w:t>
            </w:r>
            <w:r w:rsidR="00C57DDA">
              <w:rPr>
                <w:sz w:val="22"/>
                <w:szCs w:val="22"/>
              </w:rPr>
              <w:t xml:space="preserve"> </w:t>
            </w:r>
            <w:r w:rsidR="00C57DDA" w:rsidRPr="00AC34AD">
              <w:rPr>
                <w:b/>
                <w:i/>
                <w:sz w:val="22"/>
                <w:szCs w:val="22"/>
              </w:rPr>
              <w:t>по состоянию на 3</w:t>
            </w:r>
            <w:r w:rsidR="00C57DDA">
              <w:rPr>
                <w:b/>
                <w:i/>
                <w:sz w:val="22"/>
                <w:szCs w:val="22"/>
              </w:rPr>
              <w:t>0</w:t>
            </w:r>
            <w:r w:rsidR="00C57DDA" w:rsidRPr="00AC34AD">
              <w:rPr>
                <w:b/>
                <w:i/>
                <w:sz w:val="22"/>
                <w:szCs w:val="22"/>
              </w:rPr>
              <w:t>.</w:t>
            </w:r>
            <w:r w:rsidR="00C57DDA">
              <w:rPr>
                <w:b/>
                <w:i/>
                <w:sz w:val="22"/>
                <w:szCs w:val="22"/>
              </w:rPr>
              <w:t>06</w:t>
            </w:r>
            <w:r w:rsidR="00C57DDA" w:rsidRPr="00AC34AD">
              <w:rPr>
                <w:b/>
                <w:i/>
                <w:sz w:val="22"/>
                <w:szCs w:val="22"/>
              </w:rPr>
              <w:t>.201</w:t>
            </w:r>
            <w:r w:rsidR="00C57DDA">
              <w:rPr>
                <w:b/>
                <w:i/>
                <w:sz w:val="22"/>
                <w:szCs w:val="22"/>
              </w:rPr>
              <w:t xml:space="preserve">8 г. </w:t>
            </w:r>
            <w:r w:rsidR="00C57DDA" w:rsidRPr="00AC34AD">
              <w:rPr>
                <w:sz w:val="22"/>
                <w:szCs w:val="22"/>
              </w:rPr>
              <w:t>–</w:t>
            </w:r>
            <w:r w:rsidR="00C57DDA">
              <w:rPr>
                <w:sz w:val="22"/>
                <w:szCs w:val="22"/>
              </w:rPr>
              <w:t xml:space="preserve"> </w:t>
            </w:r>
            <w:r w:rsidR="00C57DDA">
              <w:rPr>
                <w:b/>
                <w:i/>
                <w:sz w:val="22"/>
                <w:szCs w:val="22"/>
              </w:rPr>
              <w:t>371 469 596 662</w:t>
            </w:r>
            <w:r w:rsidR="00C57DDA" w:rsidRPr="00CA6279">
              <w:rPr>
                <w:b/>
                <w:i/>
                <w:sz w:val="22"/>
                <w:szCs w:val="22"/>
              </w:rPr>
              <w:t xml:space="preserve"> </w:t>
            </w:r>
            <w:r w:rsidR="00C57DDA" w:rsidRPr="00AC34AD">
              <w:rPr>
                <w:b/>
                <w:bCs/>
                <w:i/>
                <w:iCs/>
                <w:sz w:val="22"/>
                <w:szCs w:val="22"/>
              </w:rPr>
              <w:t>руб.</w:t>
            </w:r>
          </w:p>
          <w:p w:rsidR="00C839EA" w:rsidRPr="00C839EA" w:rsidRDefault="00196533" w:rsidP="00C839EA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2.7. Д</w:t>
            </w:r>
            <w:r w:rsidRPr="00BB05F1">
              <w:rPr>
                <w:rFonts w:ascii="Times New Roman" w:hAnsi="Times New Roman" w:cs="Times New Roman"/>
                <w:sz w:val="22"/>
                <w:szCs w:val="22"/>
              </w:rPr>
              <w:t>ата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ия сделки (заключения договора): </w:t>
            </w:r>
            <w:r w:rsidR="004A5E3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03</w:t>
            </w:r>
            <w:r w:rsidR="00C57DDA" w:rsidRPr="00C57DD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августа 2018 г.</w:t>
            </w:r>
          </w:p>
          <w:p w:rsidR="00137191" w:rsidRPr="00137191" w:rsidRDefault="00196533" w:rsidP="004A5E38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2.8. С</w:t>
            </w:r>
            <w:r w:rsidRPr="00BB05F1">
              <w:rPr>
                <w:rFonts w:ascii="Times New Roman" w:hAnsi="Times New Roman" w:cs="Times New Roman"/>
                <w:sz w:val="22"/>
                <w:szCs w:val="22"/>
              </w:rPr>
              <w:t>ведения об одобрении сделки в случае, когда такая сделка была одобрена уполномоченным органом управления организации, контролирующей эмитента, которая совершила сделку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C839EA" w:rsidRPr="00C839E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решение Совета Директоров</w:t>
            </w:r>
            <w:r w:rsidR="00C839E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Акционерного общества «РУССКИЙ АЛЮМИНИЙ»</w:t>
            </w:r>
            <w:r w:rsidR="00C839EA" w:rsidRPr="00C839E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, </w:t>
            </w:r>
            <w:proofErr w:type="gramStart"/>
            <w:r w:rsidR="00C839EA" w:rsidRPr="00C839E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Протокол № </w:t>
            </w:r>
            <w:r w:rsidR="004A5E3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б</w:t>
            </w:r>
            <w:proofErr w:type="gramEnd"/>
            <w:r w:rsidR="004A5E3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/н</w:t>
            </w:r>
            <w:r w:rsidR="00C839EA" w:rsidRPr="00C839E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от </w:t>
            </w:r>
            <w:r w:rsidR="004A5E3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01</w:t>
            </w:r>
            <w:r w:rsidR="00C839EA" w:rsidRPr="00C839E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августа 2018 г.</w:t>
            </w:r>
          </w:p>
        </w:tc>
      </w:tr>
    </w:tbl>
    <w:p w:rsidR="00196533" w:rsidRPr="009159C9" w:rsidRDefault="00196533" w:rsidP="00196533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196533" w:rsidRPr="009159C9" w:rsidTr="009B480F">
        <w:trPr>
          <w:cantSplit/>
        </w:trPr>
        <w:tc>
          <w:tcPr>
            <w:tcW w:w="9951" w:type="dxa"/>
          </w:tcPr>
          <w:p w:rsidR="00196533" w:rsidRPr="009159C9" w:rsidRDefault="00196533" w:rsidP="009B480F">
            <w:pPr>
              <w:jc w:val="center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3. Подпись</w:t>
            </w:r>
          </w:p>
        </w:tc>
      </w:tr>
      <w:tr w:rsidR="00196533" w:rsidRPr="009159C9" w:rsidTr="009B480F">
        <w:trPr>
          <w:cantSplit/>
        </w:trPr>
        <w:tc>
          <w:tcPr>
            <w:tcW w:w="9951" w:type="dxa"/>
          </w:tcPr>
          <w:p w:rsidR="00196533" w:rsidRPr="009159C9" w:rsidRDefault="00196533" w:rsidP="009B480F">
            <w:pPr>
              <w:rPr>
                <w:sz w:val="22"/>
                <w:szCs w:val="22"/>
              </w:rPr>
            </w:pPr>
          </w:p>
          <w:p w:rsidR="00C839EA" w:rsidRDefault="00C839EA" w:rsidP="009B48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 Управляющий директор</w:t>
            </w:r>
          </w:p>
          <w:p w:rsidR="00196533" w:rsidRPr="009159C9" w:rsidRDefault="00137191" w:rsidP="009B48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C839EA">
              <w:rPr>
                <w:sz w:val="22"/>
                <w:szCs w:val="22"/>
              </w:rPr>
              <w:t xml:space="preserve"> ПАО «РУСАЛ Братск»</w:t>
            </w:r>
            <w:r w:rsidR="00196533" w:rsidRPr="009159C9">
              <w:rPr>
                <w:sz w:val="22"/>
                <w:szCs w:val="22"/>
              </w:rPr>
              <w:t xml:space="preserve">               </w:t>
            </w:r>
            <w:r>
              <w:rPr>
                <w:sz w:val="22"/>
                <w:szCs w:val="22"/>
              </w:rPr>
              <w:t xml:space="preserve">         </w:t>
            </w:r>
            <w:r w:rsidR="00196533" w:rsidRPr="009159C9">
              <w:rPr>
                <w:sz w:val="22"/>
                <w:szCs w:val="22"/>
              </w:rPr>
              <w:t xml:space="preserve">_____________________               </w:t>
            </w:r>
            <w:r>
              <w:rPr>
                <w:sz w:val="22"/>
                <w:szCs w:val="22"/>
              </w:rPr>
              <w:t xml:space="preserve">      </w:t>
            </w:r>
            <w:r w:rsidR="00196533" w:rsidRPr="009159C9">
              <w:rPr>
                <w:sz w:val="22"/>
                <w:szCs w:val="22"/>
              </w:rPr>
              <w:t xml:space="preserve"> </w:t>
            </w:r>
            <w:r w:rsidR="00C839EA">
              <w:rPr>
                <w:sz w:val="22"/>
                <w:szCs w:val="22"/>
              </w:rPr>
              <w:t>Зенкин Е.Ю.</w:t>
            </w:r>
          </w:p>
          <w:p w:rsidR="00196533" w:rsidRPr="009159C9" w:rsidRDefault="00196533" w:rsidP="009B480F">
            <w:pPr>
              <w:rPr>
                <w:sz w:val="22"/>
                <w:szCs w:val="22"/>
              </w:rPr>
            </w:pPr>
          </w:p>
          <w:p w:rsidR="00196533" w:rsidRPr="009159C9" w:rsidRDefault="00196533" w:rsidP="009B480F">
            <w:pPr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3.2. Дата «</w:t>
            </w:r>
            <w:r w:rsidR="00AF0083">
              <w:rPr>
                <w:sz w:val="22"/>
                <w:szCs w:val="22"/>
                <w:lang w:val="en-US"/>
              </w:rPr>
              <w:t>03</w:t>
            </w:r>
            <w:bookmarkStart w:id="0" w:name="_GoBack"/>
            <w:bookmarkEnd w:id="0"/>
            <w:r w:rsidRPr="009159C9">
              <w:rPr>
                <w:sz w:val="22"/>
                <w:szCs w:val="22"/>
              </w:rPr>
              <w:t xml:space="preserve">» </w:t>
            </w:r>
            <w:r w:rsidR="00C839EA">
              <w:rPr>
                <w:sz w:val="22"/>
                <w:szCs w:val="22"/>
              </w:rPr>
              <w:t>августа 2018</w:t>
            </w:r>
            <w:r w:rsidRPr="009159C9">
              <w:rPr>
                <w:sz w:val="22"/>
                <w:szCs w:val="22"/>
              </w:rPr>
              <w:t xml:space="preserve"> г.</w:t>
            </w:r>
          </w:p>
          <w:p w:rsidR="00196533" w:rsidRPr="009159C9" w:rsidRDefault="00196533" w:rsidP="009B480F">
            <w:pPr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 xml:space="preserve">                                                                                       </w:t>
            </w:r>
            <w:r w:rsidR="00137191">
              <w:rPr>
                <w:sz w:val="22"/>
                <w:szCs w:val="22"/>
              </w:rPr>
              <w:t xml:space="preserve">    </w:t>
            </w:r>
            <w:r w:rsidRPr="009159C9">
              <w:rPr>
                <w:sz w:val="22"/>
                <w:szCs w:val="22"/>
              </w:rPr>
              <w:t>М.П.</w:t>
            </w:r>
          </w:p>
        </w:tc>
      </w:tr>
    </w:tbl>
    <w:p w:rsidR="007E6324" w:rsidRDefault="007E6324"/>
    <w:sectPr w:rsidR="007E6324" w:rsidSect="00137191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75607"/>
    <w:multiLevelType w:val="hybridMultilevel"/>
    <w:tmpl w:val="45F06AEE"/>
    <w:lvl w:ilvl="0" w:tplc="6C54417C">
      <w:start w:val="1"/>
      <w:numFmt w:val="decimal"/>
      <w:lvlText w:val="(%1)"/>
      <w:lvlJc w:val="left"/>
      <w:pPr>
        <w:ind w:left="121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14A654D7"/>
    <w:multiLevelType w:val="hybridMultilevel"/>
    <w:tmpl w:val="0028509C"/>
    <w:lvl w:ilvl="0" w:tplc="2032811E">
      <w:start w:val="1"/>
      <w:numFmt w:val="decimal"/>
      <w:lvlText w:val="(%1)"/>
      <w:lvlJc w:val="left"/>
      <w:pPr>
        <w:ind w:left="149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ind w:left="889" w:hanging="1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36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EDF"/>
    <w:rsid w:val="00124A49"/>
    <w:rsid w:val="00137191"/>
    <w:rsid w:val="00196533"/>
    <w:rsid w:val="004A5E38"/>
    <w:rsid w:val="007E6324"/>
    <w:rsid w:val="00AA7EDF"/>
    <w:rsid w:val="00AF0083"/>
    <w:rsid w:val="00C57DDA"/>
    <w:rsid w:val="00C8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53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6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965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53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6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965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UkolovaAI</dc:creator>
  <cp:keywords/>
  <dc:description/>
  <cp:lastModifiedBy>Windows User</cp:lastModifiedBy>
  <cp:revision>6</cp:revision>
  <dcterms:created xsi:type="dcterms:W3CDTF">2018-07-31T06:57:00Z</dcterms:created>
  <dcterms:modified xsi:type="dcterms:W3CDTF">2018-08-02T13:00:00Z</dcterms:modified>
</cp:coreProperties>
</file>