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C5F" w:rsidRPr="00761CE9" w:rsidRDefault="00A73C5F" w:rsidP="005B63A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61CE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Сообщение о корректировке информации, ранее опубликованной на странице в сети Интернет, используемой эмитентом для раскрытия информации</w:t>
      </w:r>
    </w:p>
    <w:p w:rsidR="005B63AF" w:rsidRPr="00761CE9" w:rsidRDefault="00A73C5F" w:rsidP="00761CE9">
      <w:pPr>
        <w:jc w:val="center"/>
        <w:rPr>
          <w:sz w:val="22"/>
          <w:szCs w:val="22"/>
        </w:rPr>
      </w:pPr>
      <w:r w:rsidRPr="00761CE9">
        <w:rPr>
          <w:b/>
          <w:shd w:val="clear" w:color="auto" w:fill="FFFFFF"/>
        </w:rPr>
        <w:t>Сообщение о существенном факте</w:t>
      </w:r>
      <w:r w:rsidR="00EB664A" w:rsidRPr="00761CE9">
        <w:rPr>
          <w:b/>
          <w:shd w:val="clear" w:color="auto" w:fill="FFFFFF"/>
        </w:rPr>
        <w:t xml:space="preserve"> </w:t>
      </w:r>
      <w:r w:rsidR="00DA7EDD" w:rsidRPr="00761CE9">
        <w:rPr>
          <w:b/>
          <w:shd w:val="clear" w:color="auto" w:fill="FFFFFF"/>
        </w:rPr>
        <w:t>«</w:t>
      </w:r>
      <w:r w:rsidR="00761CE9" w:rsidRPr="00761CE9">
        <w:rPr>
          <w:b/>
          <w:szCs w:val="22"/>
        </w:rPr>
        <w:t>о совершении эмитентом сделки</w:t>
      </w:r>
      <w:r w:rsidR="00F42E5B">
        <w:rPr>
          <w:b/>
          <w:szCs w:val="22"/>
        </w:rPr>
        <w:t>, в совершении которой имеется заинтересованность</w:t>
      </w:r>
      <w:r w:rsidRPr="00761CE9">
        <w:rPr>
          <w:b/>
          <w:shd w:val="clear" w:color="auto" w:fill="FFFFFF"/>
        </w:rPr>
        <w:t>»</w:t>
      </w:r>
      <w:r w:rsidR="00A36265" w:rsidRPr="00761CE9">
        <w:rPr>
          <w:b/>
        </w:rPr>
        <w:br/>
      </w:r>
    </w:p>
    <w:p w:rsidR="006D4D04" w:rsidRPr="006D4D04" w:rsidRDefault="00A36265" w:rsidP="006D4D04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86147F">
        <w:rPr>
          <w:b/>
          <w:shd w:val="clear" w:color="auto" w:fill="FFFFFF"/>
        </w:rPr>
        <w:t>Общие сведения</w:t>
      </w:r>
      <w:r w:rsidRPr="0086147F">
        <w:rPr>
          <w:rStyle w:val="apple-converted-space"/>
          <w:b/>
          <w:shd w:val="clear" w:color="auto" w:fill="FFFFFF"/>
        </w:rPr>
        <w:t> </w:t>
      </w:r>
    </w:p>
    <w:p w:rsidR="006D4D04" w:rsidRPr="006D4D04" w:rsidRDefault="00A36265" w:rsidP="006D4D04">
      <w:pPr>
        <w:pStyle w:val="a5"/>
        <w:tabs>
          <w:tab w:val="left" w:pos="284"/>
          <w:tab w:val="left" w:pos="426"/>
        </w:tabs>
        <w:ind w:left="0"/>
        <w:jc w:val="both"/>
        <w:rPr>
          <w:shd w:val="clear" w:color="auto" w:fill="FFFFFF"/>
        </w:rPr>
      </w:pPr>
      <w:r w:rsidRPr="0086147F">
        <w:rPr>
          <w:shd w:val="clear" w:color="auto" w:fill="FFFFFF"/>
        </w:rPr>
        <w:t>1.1. Полное фирменное</w:t>
      </w:r>
      <w:r w:rsidR="0090777E" w:rsidRPr="0086147F">
        <w:rPr>
          <w:shd w:val="clear" w:color="auto" w:fill="FFFFFF"/>
        </w:rPr>
        <w:t xml:space="preserve"> наименование эмитента: Публичное</w:t>
      </w:r>
      <w:r w:rsidRPr="0086147F">
        <w:rPr>
          <w:shd w:val="clear" w:color="auto" w:fill="FFFFFF"/>
        </w:rPr>
        <w:t xml:space="preserve"> акционерное общество «РУСАЛ Братский алюминиевый завод»</w:t>
      </w:r>
      <w:r w:rsidRPr="0086147F">
        <w:rPr>
          <w:rStyle w:val="apple-converted-space"/>
          <w:shd w:val="clear" w:color="auto" w:fill="FFFFFF"/>
        </w:rPr>
        <w:t> </w:t>
      </w:r>
    </w:p>
    <w:p w:rsidR="006D4D04" w:rsidRPr="006D4D04" w:rsidRDefault="00A36265" w:rsidP="006D4D04">
      <w:pPr>
        <w:pStyle w:val="a5"/>
        <w:tabs>
          <w:tab w:val="left" w:pos="284"/>
          <w:tab w:val="left" w:pos="426"/>
        </w:tabs>
        <w:ind w:left="0"/>
        <w:jc w:val="both"/>
      </w:pPr>
      <w:r w:rsidRPr="0086147F">
        <w:rPr>
          <w:shd w:val="clear" w:color="auto" w:fill="FFFFFF"/>
        </w:rPr>
        <w:t>1.2. Сокращенное фи</w:t>
      </w:r>
      <w:r w:rsidR="0090777E" w:rsidRPr="0086147F">
        <w:rPr>
          <w:shd w:val="clear" w:color="auto" w:fill="FFFFFF"/>
        </w:rPr>
        <w:t>рменное наименование эмитента: П</w:t>
      </w:r>
      <w:r w:rsidRPr="0086147F">
        <w:rPr>
          <w:shd w:val="clear" w:color="auto" w:fill="FFFFFF"/>
        </w:rPr>
        <w:t>АО «РУСАЛ Братск»</w:t>
      </w:r>
      <w:r w:rsidRPr="0086147F">
        <w:rPr>
          <w:rStyle w:val="apple-converted-space"/>
          <w:shd w:val="clear" w:color="auto" w:fill="FFFFFF"/>
        </w:rPr>
        <w:t> </w:t>
      </w:r>
      <w:r w:rsidRPr="0086147F">
        <w:br/>
      </w:r>
      <w:r w:rsidRPr="0086147F">
        <w:rPr>
          <w:shd w:val="clear" w:color="auto" w:fill="FFFFFF"/>
        </w:rPr>
        <w:t xml:space="preserve">1.3. Место нахождения эмитента: 665716, Российская Федерация, </w:t>
      </w:r>
      <w:r w:rsidR="006D4D04">
        <w:rPr>
          <w:shd w:val="clear" w:color="auto" w:fill="FFFFFF"/>
        </w:rPr>
        <w:t>Иркутская область, г.</w:t>
      </w:r>
      <w:r w:rsidR="006D4D04" w:rsidRPr="006D4D04">
        <w:rPr>
          <w:shd w:val="clear" w:color="auto" w:fill="FFFFFF"/>
        </w:rPr>
        <w:t xml:space="preserve"> </w:t>
      </w:r>
      <w:r w:rsidRPr="0086147F">
        <w:rPr>
          <w:shd w:val="clear" w:color="auto" w:fill="FFFFFF"/>
        </w:rPr>
        <w:t>Братск</w:t>
      </w:r>
      <w:r w:rsidRPr="0086147F">
        <w:rPr>
          <w:rStyle w:val="apple-converted-space"/>
          <w:shd w:val="clear" w:color="auto" w:fill="FFFFFF"/>
        </w:rPr>
        <w:t> </w:t>
      </w:r>
    </w:p>
    <w:p w:rsidR="006D4D04" w:rsidRPr="006D4D04" w:rsidRDefault="00A36265" w:rsidP="006D4D04">
      <w:pPr>
        <w:pStyle w:val="a5"/>
        <w:tabs>
          <w:tab w:val="left" w:pos="284"/>
          <w:tab w:val="left" w:pos="426"/>
        </w:tabs>
        <w:ind w:left="0"/>
        <w:jc w:val="both"/>
      </w:pPr>
      <w:r w:rsidRPr="0086147F">
        <w:rPr>
          <w:shd w:val="clear" w:color="auto" w:fill="FFFFFF"/>
        </w:rPr>
        <w:t>1.4. ОГРН эмитента: 1023800836377</w:t>
      </w:r>
      <w:r w:rsidRPr="0086147F">
        <w:rPr>
          <w:rStyle w:val="apple-converted-space"/>
          <w:shd w:val="clear" w:color="auto" w:fill="FFFFFF"/>
        </w:rPr>
        <w:t> </w:t>
      </w:r>
    </w:p>
    <w:p w:rsidR="006D4D04" w:rsidRPr="006D4D04" w:rsidRDefault="00A36265" w:rsidP="006D4D04">
      <w:pPr>
        <w:pStyle w:val="a5"/>
        <w:tabs>
          <w:tab w:val="left" w:pos="284"/>
          <w:tab w:val="left" w:pos="426"/>
        </w:tabs>
        <w:ind w:left="0"/>
        <w:jc w:val="both"/>
      </w:pPr>
      <w:r w:rsidRPr="0086147F">
        <w:rPr>
          <w:shd w:val="clear" w:color="auto" w:fill="FFFFFF"/>
        </w:rPr>
        <w:t>1.5. ИНН эмитента: 3803100054</w:t>
      </w:r>
      <w:r w:rsidRPr="0086147F">
        <w:rPr>
          <w:rStyle w:val="apple-converted-space"/>
          <w:shd w:val="clear" w:color="auto" w:fill="FFFFFF"/>
        </w:rPr>
        <w:t> </w:t>
      </w:r>
    </w:p>
    <w:p w:rsidR="006D4D04" w:rsidRPr="006D4D04" w:rsidRDefault="00A36265" w:rsidP="006D4D04">
      <w:pPr>
        <w:pStyle w:val="a5"/>
        <w:tabs>
          <w:tab w:val="left" w:pos="284"/>
          <w:tab w:val="left" w:pos="426"/>
        </w:tabs>
        <w:ind w:left="0"/>
        <w:jc w:val="both"/>
      </w:pPr>
      <w:r w:rsidRPr="0086147F">
        <w:rPr>
          <w:shd w:val="clear" w:color="auto" w:fill="FFFFFF"/>
        </w:rPr>
        <w:t>1.6. Уникальный код эмитента, присвоенный регистрирующим органом: 20075-F</w:t>
      </w:r>
      <w:r w:rsidRPr="0086147F">
        <w:rPr>
          <w:rStyle w:val="apple-converted-space"/>
          <w:shd w:val="clear" w:color="auto" w:fill="FFFFFF"/>
        </w:rPr>
        <w:t> </w:t>
      </w:r>
    </w:p>
    <w:p w:rsidR="008D4710" w:rsidRPr="0086147F" w:rsidRDefault="00A36265" w:rsidP="006D4D04">
      <w:pPr>
        <w:pStyle w:val="a5"/>
        <w:tabs>
          <w:tab w:val="left" w:pos="284"/>
          <w:tab w:val="left" w:pos="426"/>
        </w:tabs>
        <w:ind w:left="0"/>
        <w:jc w:val="both"/>
        <w:rPr>
          <w:shd w:val="clear" w:color="auto" w:fill="FFFFFF"/>
        </w:rPr>
      </w:pPr>
      <w:r w:rsidRPr="0086147F">
        <w:rPr>
          <w:shd w:val="clear" w:color="auto" w:fill="FFFFFF"/>
        </w:rPr>
        <w:t>1.7. Адрес страницы в сети Интернет, испол</w:t>
      </w:r>
      <w:r w:rsidR="006D4D04">
        <w:rPr>
          <w:shd w:val="clear" w:color="auto" w:fill="FFFFFF"/>
        </w:rPr>
        <w:t>ьзуемой эмитентом для раскрытия</w:t>
      </w:r>
      <w:r w:rsidR="006D4D04" w:rsidRPr="006D4D04">
        <w:rPr>
          <w:shd w:val="clear" w:color="auto" w:fill="FFFFFF"/>
        </w:rPr>
        <w:t xml:space="preserve"> </w:t>
      </w:r>
      <w:r w:rsidRPr="0086147F">
        <w:rPr>
          <w:shd w:val="clear" w:color="auto" w:fill="FFFFFF"/>
        </w:rPr>
        <w:t xml:space="preserve">информации: </w:t>
      </w:r>
      <w:hyperlink r:id="rId6" w:history="1">
        <w:r w:rsidR="008D4710" w:rsidRPr="0086147F">
          <w:rPr>
            <w:rStyle w:val="a3"/>
            <w:color w:val="auto"/>
            <w:shd w:val="clear" w:color="auto" w:fill="FFFFFF"/>
          </w:rPr>
          <w:t>http://braz-rusal.ru/</w:t>
        </w:r>
      </w:hyperlink>
      <w:r w:rsidRPr="0086147F">
        <w:rPr>
          <w:shd w:val="clear" w:color="auto" w:fill="FFFFFF"/>
        </w:rPr>
        <w:t xml:space="preserve">, </w:t>
      </w:r>
      <w:hyperlink r:id="rId7" w:history="1">
        <w:r w:rsidR="008D4710" w:rsidRPr="0086147F">
          <w:rPr>
            <w:rStyle w:val="a3"/>
            <w:color w:val="auto"/>
            <w:shd w:val="clear" w:color="auto" w:fill="FFFFFF"/>
          </w:rPr>
          <w:t>http://www.e-disclosure.ru/portal/company.aspx?id=838</w:t>
        </w:r>
      </w:hyperlink>
    </w:p>
    <w:p w:rsidR="006D4D04" w:rsidRPr="006D4D04" w:rsidRDefault="00A36265" w:rsidP="006D4D04">
      <w:pPr>
        <w:pStyle w:val="a5"/>
        <w:tabs>
          <w:tab w:val="left" w:pos="284"/>
          <w:tab w:val="left" w:pos="426"/>
        </w:tabs>
        <w:ind w:left="0"/>
        <w:jc w:val="both"/>
      </w:pPr>
      <w:r w:rsidRPr="0086147F">
        <w:rPr>
          <w:b/>
          <w:shd w:val="clear" w:color="auto" w:fill="FFFFFF"/>
        </w:rPr>
        <w:t>2. Содержание сообщения</w:t>
      </w:r>
      <w:r w:rsidRPr="0086147F">
        <w:rPr>
          <w:rStyle w:val="apple-converted-space"/>
          <w:shd w:val="clear" w:color="auto" w:fill="FFFFFF"/>
        </w:rPr>
        <w:t> </w:t>
      </w:r>
    </w:p>
    <w:p w:rsidR="006D4D04" w:rsidRPr="006D4D04" w:rsidRDefault="00A36265" w:rsidP="006D4D04">
      <w:pPr>
        <w:pStyle w:val="a5"/>
        <w:tabs>
          <w:tab w:val="left" w:pos="284"/>
          <w:tab w:val="left" w:pos="426"/>
        </w:tabs>
        <w:ind w:left="0"/>
        <w:jc w:val="both"/>
      </w:pPr>
      <w:r w:rsidRPr="0086147F">
        <w:rPr>
          <w:shd w:val="clear" w:color="auto" w:fill="FFFFFF"/>
        </w:rPr>
        <w:t>Настоящее сообщение публикуется в порядке коррект</w:t>
      </w:r>
      <w:r w:rsidR="006D4D04">
        <w:rPr>
          <w:shd w:val="clear" w:color="auto" w:fill="FFFFFF"/>
        </w:rPr>
        <w:t>ировки информации, содержащейся</w:t>
      </w:r>
      <w:r w:rsidR="006D4D04" w:rsidRPr="006D4D04">
        <w:rPr>
          <w:shd w:val="clear" w:color="auto" w:fill="FFFFFF"/>
        </w:rPr>
        <w:t xml:space="preserve"> </w:t>
      </w:r>
      <w:r w:rsidRPr="0086147F">
        <w:rPr>
          <w:shd w:val="clear" w:color="auto" w:fill="FFFFFF"/>
        </w:rPr>
        <w:t>в ранее опубликованном сообщении.</w:t>
      </w:r>
      <w:r w:rsidRPr="0086147F">
        <w:rPr>
          <w:rStyle w:val="apple-converted-space"/>
          <w:shd w:val="clear" w:color="auto" w:fill="FFFFFF"/>
        </w:rPr>
        <w:t> </w:t>
      </w:r>
    </w:p>
    <w:p w:rsidR="00015031" w:rsidRPr="006D4D04" w:rsidRDefault="00A36265" w:rsidP="006D4D04">
      <w:pPr>
        <w:pStyle w:val="a5"/>
        <w:tabs>
          <w:tab w:val="left" w:pos="284"/>
          <w:tab w:val="left" w:pos="426"/>
        </w:tabs>
        <w:ind w:left="0"/>
        <w:jc w:val="both"/>
        <w:rPr>
          <w:shd w:val="clear" w:color="auto" w:fill="FFFFFF"/>
        </w:rPr>
      </w:pPr>
      <w:r w:rsidRPr="0086147F">
        <w:rPr>
          <w:shd w:val="clear" w:color="auto" w:fill="FFFFFF"/>
        </w:rPr>
        <w:t xml:space="preserve">Ссылка на ранее опубликованное сообщение, информация в котором корректируется: </w:t>
      </w:r>
    </w:p>
    <w:p w:rsidR="00114364" w:rsidRPr="001D6309" w:rsidRDefault="00307C6F" w:rsidP="006D4D0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114364" w:rsidRPr="001D6309">
          <w:rPr>
            <w:rStyle w:val="a3"/>
            <w:rFonts w:ascii="Times New Roman" w:hAnsi="Times New Roman" w:cs="Times New Roman"/>
            <w:sz w:val="24"/>
            <w:szCs w:val="24"/>
          </w:rPr>
          <w:t>http://www.e-disclosure.ru/portal/event.aspx?EventId=2AY8Om1VA0mEmHYS6kPbqQ-B-B</w:t>
        </w:r>
      </w:hyperlink>
    </w:p>
    <w:p w:rsidR="00CB465B" w:rsidRDefault="00A36265" w:rsidP="006D4D04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147F">
        <w:rPr>
          <w:rFonts w:ascii="Times New Roman" w:hAnsi="Times New Roman" w:cs="Times New Roman"/>
          <w:sz w:val="24"/>
          <w:szCs w:val="24"/>
          <w:shd w:val="clear" w:color="auto" w:fill="FFFFFF"/>
        </w:rPr>
        <w:t>Полный текст публикуемого сообщения с учетом внесенных изменений, а также краткое описание внесенных изменений:</w:t>
      </w:r>
    </w:p>
    <w:p w:rsidR="00F42E5B" w:rsidRPr="00556855" w:rsidRDefault="00AE6C5D" w:rsidP="00F42E5B">
      <w:pPr>
        <w:jc w:val="both"/>
        <w:rPr>
          <w:b/>
          <w:i/>
          <w:sz w:val="22"/>
          <w:szCs w:val="22"/>
        </w:rPr>
      </w:pPr>
      <w:r w:rsidRPr="00AE6C5D">
        <w:t xml:space="preserve">2.1. Вид организации, которая совершили существенную сделку: </w:t>
      </w:r>
      <w:r w:rsidRPr="00694BD3">
        <w:rPr>
          <w:b/>
          <w:i/>
        </w:rPr>
        <w:t>эмитент</w:t>
      </w:r>
      <w:r w:rsidRPr="00AE6C5D">
        <w:t>.</w:t>
      </w:r>
      <w:r w:rsidRPr="00AE6C5D">
        <w:br/>
        <w:t xml:space="preserve">2.2. Категория сделки: </w:t>
      </w:r>
      <w:r w:rsidR="00556855" w:rsidRPr="00556855">
        <w:rPr>
          <w:b/>
          <w:i/>
        </w:rPr>
        <w:t>Существенная сделка, не являющаяся крупной, в совершении которой имелась заинтересованность.</w:t>
      </w:r>
    </w:p>
    <w:p w:rsidR="00F42E5B" w:rsidRPr="00556855" w:rsidRDefault="00AE6C5D" w:rsidP="00F42E5B">
      <w:pPr>
        <w:pStyle w:val="a4"/>
        <w:jc w:val="both"/>
        <w:rPr>
          <w:rFonts w:ascii="Times New Roman" w:eastAsia="Times New Roman" w:hAnsi="Times New Roman" w:cs="Times New Roman"/>
          <w:b/>
          <w:i/>
          <w:iCs/>
          <w:lang w:eastAsia="ru-RU"/>
        </w:rPr>
      </w:pPr>
      <w:r w:rsidRPr="00AE6C5D">
        <w:rPr>
          <w:rFonts w:ascii="Times New Roman" w:hAnsi="Times New Roman" w:cs="Times New Roman"/>
          <w:sz w:val="24"/>
        </w:rPr>
        <w:t xml:space="preserve">2.3. Вид и предмет сделки: </w:t>
      </w:r>
      <w:r w:rsidR="00556855" w:rsidRPr="00556855">
        <w:rPr>
          <w:rFonts w:ascii="Times New Roman" w:hAnsi="Times New Roman" w:cs="Times New Roman"/>
          <w:b/>
          <w:i/>
          <w:sz w:val="24"/>
        </w:rPr>
        <w:t xml:space="preserve">совершение </w:t>
      </w:r>
      <w:r w:rsidR="00556855">
        <w:rPr>
          <w:rFonts w:ascii="Times New Roman" w:hAnsi="Times New Roman" w:cs="Times New Roman"/>
          <w:b/>
          <w:i/>
          <w:sz w:val="24"/>
        </w:rPr>
        <w:t xml:space="preserve">существенной сделки </w:t>
      </w:r>
      <w:r w:rsidR="00556855" w:rsidRPr="00556855">
        <w:rPr>
          <w:rFonts w:ascii="Times New Roman" w:hAnsi="Times New Roman" w:cs="Times New Roman"/>
          <w:b/>
          <w:i/>
          <w:sz w:val="24"/>
        </w:rPr>
        <w:t>(взаимосвязанных сделок), в совершении которой также имеется заинтересованность лиц, контролирующих Публичное акционерное общество «РУСАЛ Братский алюминиевый завод» (далее – Общество), единоличного исполнительного органа, полномочия которого переданы управляющей организации, и членов Совета Директоров.</w:t>
      </w:r>
    </w:p>
    <w:p w:rsidR="00114364" w:rsidRPr="00114364" w:rsidRDefault="00AE6C5D" w:rsidP="00114364">
      <w:pPr>
        <w:pStyle w:val="a4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AE6C5D">
        <w:rPr>
          <w:rFonts w:ascii="Times New Roman" w:hAnsi="Times New Roman" w:cs="Times New Roman"/>
          <w:sz w:val="24"/>
        </w:rPr>
        <w:t xml:space="preserve">2.4. Содержание сделки, в том числе гражданские права и обязанности, на установление, изменение или прекращение которых направлена совершенная сделка: </w:t>
      </w:r>
      <w:r w:rsidRPr="00AE6C5D">
        <w:rPr>
          <w:rFonts w:ascii="Times New Roman" w:hAnsi="Times New Roman" w:cs="Times New Roman"/>
          <w:sz w:val="24"/>
        </w:rPr>
        <w:br/>
      </w:r>
      <w:proofErr w:type="gramStart"/>
      <w:r w:rsidR="00114364" w:rsidRPr="0011436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Заключение Дополнительного соглашения № 3 к Договору поручительства  № 46/14-В-П-1 от «19» марта 2014 года между ПАО «РУСАЛ Братск» в качестве Поручителя и «Газпромбанк» (Акционерное общество) в качестве Кредитора, принимая во внимание заключение между Кредитором и Акционерным обществом «РУСАЛ Красноярский алюминиевый завод» (АО «РУСАЛ Красноярск») (далее – Должник) Дополнительного соглашения № 5 от «22» августа 2017 года к Кредитному соглашению об открытии кредитной</w:t>
      </w:r>
      <w:proofErr w:type="gramEnd"/>
      <w:r w:rsidR="00114364" w:rsidRPr="0011436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линии № 46/14-В от «19» марта 2014 года, на следующих основных условиях:</w:t>
      </w:r>
    </w:p>
    <w:p w:rsidR="00114364" w:rsidRPr="00114364" w:rsidRDefault="00114364" w:rsidP="00114364">
      <w:pPr>
        <w:pStyle w:val="a4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11436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1. </w:t>
      </w:r>
      <w:proofErr w:type="gramStart"/>
      <w:r w:rsidRPr="0011436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Поручитель подтверждает, что до подписания Дополнительного соглашения он ознакомлен с текстом и со всеми условиями Дополнительного соглашения № 5 от «22» августа 2017 года к Кредитному соглашению и согласен отвечать за исполнение всех обязательств Должника возникших из Кредитного соглашения в редакции Дополнительных соглашений №1 от 30.05.2014г., №2 от 29.12.2014г., №3 от 16.09.2016г., №4 от 14.10.2016г., № 5 от</w:t>
      </w:r>
      <w:proofErr w:type="gramEnd"/>
      <w:r w:rsidRPr="0011436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«22» августа 2017 года.</w:t>
      </w:r>
    </w:p>
    <w:p w:rsidR="00F42E5B" w:rsidRPr="0028489D" w:rsidRDefault="00114364" w:rsidP="00114364">
      <w:pPr>
        <w:pStyle w:val="a4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11436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2. Договор поручительства действует до 22 августа 2025 года.</w:t>
      </w:r>
    </w:p>
    <w:p w:rsidR="00F42E5B" w:rsidRPr="00F42E5B" w:rsidRDefault="00AE6C5D" w:rsidP="00F42E5B">
      <w:pPr>
        <w:pStyle w:val="a4"/>
        <w:rPr>
          <w:rFonts w:ascii="Times New Roman" w:hAnsi="Times New Roman" w:cs="Times New Roman"/>
          <w:sz w:val="24"/>
        </w:rPr>
      </w:pPr>
      <w:r w:rsidRPr="00AE6C5D">
        <w:rPr>
          <w:rFonts w:ascii="Times New Roman" w:hAnsi="Times New Roman" w:cs="Times New Roman"/>
          <w:sz w:val="24"/>
        </w:rPr>
        <w:t xml:space="preserve">2.5. </w:t>
      </w:r>
      <w:r w:rsidR="00F42E5B" w:rsidRPr="00F42E5B">
        <w:rPr>
          <w:rFonts w:ascii="Times New Roman" w:hAnsi="Times New Roman" w:cs="Times New Roman"/>
          <w:sz w:val="24"/>
        </w:rPr>
        <w:t xml:space="preserve">Срок исполнения обязательств по сделке, стороны и выгодоприобретатели по сделке, размер сделки в денежном выражении и в процентах от стоимости активов эмитента: </w:t>
      </w:r>
    </w:p>
    <w:p w:rsidR="00114364" w:rsidRPr="00114364" w:rsidRDefault="001F17ED" w:rsidP="00114364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17ED">
        <w:rPr>
          <w:rFonts w:ascii="Times New Roman" w:hAnsi="Times New Roman" w:cs="Times New Roman"/>
          <w:sz w:val="24"/>
          <w:szCs w:val="24"/>
        </w:rPr>
        <w:t xml:space="preserve">Срок исполнения обязательств по сделке: </w:t>
      </w:r>
      <w:r w:rsidR="00114364" w:rsidRPr="00114364">
        <w:rPr>
          <w:rFonts w:ascii="Times New Roman" w:hAnsi="Times New Roman" w:cs="Times New Roman"/>
          <w:b/>
          <w:i/>
          <w:sz w:val="24"/>
          <w:szCs w:val="24"/>
        </w:rPr>
        <w:t>дата окончательного погашения задолженности не позднее «22» августа 2022 года (включительно).</w:t>
      </w:r>
    </w:p>
    <w:p w:rsidR="001F17ED" w:rsidRPr="00114364" w:rsidRDefault="00114364" w:rsidP="00114364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14364">
        <w:rPr>
          <w:rFonts w:ascii="Times New Roman" w:hAnsi="Times New Roman" w:cs="Times New Roman"/>
          <w:b/>
          <w:i/>
          <w:sz w:val="24"/>
          <w:szCs w:val="24"/>
        </w:rPr>
        <w:lastRenderedPageBreak/>
        <w:t>Сторонами и/или выгодоприобретателями по Сделке являются: Акционерное общество «Красноярский алюминиевый завод», Акционерное общество «Газпромбанк».</w:t>
      </w:r>
    </w:p>
    <w:p w:rsidR="00385A92" w:rsidRDefault="00AE6C5D" w:rsidP="00267AD3">
      <w:pPr>
        <w:pStyle w:val="a4"/>
        <w:jc w:val="both"/>
        <w:rPr>
          <w:rFonts w:ascii="Times New Roman" w:hAnsi="Times New Roman" w:cs="Times New Roman"/>
          <w:b/>
          <w:i/>
          <w:sz w:val="24"/>
        </w:rPr>
      </w:pPr>
      <w:r w:rsidRPr="00AE6C5D">
        <w:rPr>
          <w:rFonts w:ascii="Times New Roman" w:hAnsi="Times New Roman" w:cs="Times New Roman"/>
          <w:sz w:val="24"/>
        </w:rPr>
        <w:t>Размер сделки в денежном выражении и в процентах от стоимости активов эмитента:</w:t>
      </w:r>
    </w:p>
    <w:p w:rsidR="00114364" w:rsidRDefault="00114364" w:rsidP="00267AD3">
      <w:pPr>
        <w:pStyle w:val="a4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11436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110 962 962,88 (сто десять миллионов девятьсот шестьдесят две тысячи девятьсот шестьдесят два 88/100) долларов США или 10,14% от стоимости активов эмитента.</w:t>
      </w:r>
    </w:p>
    <w:p w:rsidR="00556855" w:rsidRDefault="00AE6C5D" w:rsidP="00267AD3">
      <w:pPr>
        <w:pStyle w:val="a4"/>
        <w:jc w:val="both"/>
        <w:rPr>
          <w:rFonts w:ascii="Times New Roman" w:hAnsi="Times New Roman" w:cs="Times New Roman"/>
          <w:b/>
          <w:i/>
          <w:sz w:val="24"/>
        </w:rPr>
      </w:pPr>
      <w:r w:rsidRPr="00AE6C5D">
        <w:rPr>
          <w:rFonts w:ascii="Times New Roman" w:hAnsi="Times New Roman" w:cs="Times New Roman"/>
          <w:sz w:val="24"/>
        </w:rPr>
        <w:t xml:space="preserve">2.6. Стоимость активов эмитента на дату окончания отчетного периода (квартала, года), предшествующего совершению сделки (дате заключения договора) и в отношении которого составлена бухгалтерская отчетность в соответствии с законодательством Российской Федерации: </w:t>
      </w:r>
      <w:r w:rsidR="00556855" w:rsidRPr="00556855">
        <w:rPr>
          <w:rFonts w:ascii="Times New Roman" w:hAnsi="Times New Roman" w:cs="Times New Roman"/>
          <w:b/>
          <w:i/>
          <w:sz w:val="24"/>
        </w:rPr>
        <w:t>на 30.06.2017 г. – 65 454 367 345 руб.</w:t>
      </w:r>
    </w:p>
    <w:p w:rsidR="00556855" w:rsidRPr="00556855" w:rsidRDefault="00AE6C5D" w:rsidP="00556855">
      <w:pPr>
        <w:pStyle w:val="a4"/>
        <w:rPr>
          <w:rFonts w:ascii="Times New Roman" w:hAnsi="Times New Roman" w:cs="Times New Roman"/>
          <w:sz w:val="24"/>
          <w:szCs w:val="24"/>
        </w:rPr>
      </w:pPr>
      <w:r w:rsidRPr="00AE6C5D">
        <w:rPr>
          <w:rFonts w:ascii="Times New Roman" w:hAnsi="Times New Roman" w:cs="Times New Roman"/>
          <w:sz w:val="24"/>
        </w:rPr>
        <w:t xml:space="preserve">2.7. Дата совершения сделки (заключения договора): </w:t>
      </w:r>
      <w:r w:rsidR="00556855" w:rsidRPr="00556855">
        <w:rPr>
          <w:rFonts w:ascii="Times New Roman" w:hAnsi="Times New Roman" w:cs="Times New Roman"/>
          <w:b/>
          <w:i/>
          <w:sz w:val="24"/>
          <w:szCs w:val="24"/>
        </w:rPr>
        <w:t>22.08.2017 г.</w:t>
      </w:r>
    </w:p>
    <w:p w:rsidR="008F1AF7" w:rsidRDefault="00AE6C5D" w:rsidP="00267AD3">
      <w:pPr>
        <w:pStyle w:val="a4"/>
        <w:jc w:val="both"/>
        <w:rPr>
          <w:rFonts w:ascii="Times New Roman" w:hAnsi="Times New Roman" w:cs="Times New Roman"/>
          <w:b/>
          <w:i/>
          <w:sz w:val="24"/>
        </w:rPr>
      </w:pPr>
      <w:r w:rsidRPr="00AE6C5D">
        <w:rPr>
          <w:rFonts w:ascii="Times New Roman" w:hAnsi="Times New Roman" w:cs="Times New Roman"/>
          <w:sz w:val="24"/>
        </w:rPr>
        <w:t xml:space="preserve">2.8. Сведения об одобрении сделки в случае, когда такая сделка была одобрена уполномоченным органом управления эмитента: </w:t>
      </w:r>
      <w:r w:rsidRPr="00AE6C5D">
        <w:rPr>
          <w:rFonts w:ascii="Times New Roman" w:hAnsi="Times New Roman" w:cs="Times New Roman"/>
          <w:b/>
          <w:i/>
          <w:sz w:val="24"/>
        </w:rPr>
        <w:t xml:space="preserve">Одобрено </w:t>
      </w:r>
      <w:r w:rsidR="008F1AF7" w:rsidRPr="008F1AF7">
        <w:rPr>
          <w:rFonts w:ascii="Times New Roman" w:hAnsi="Times New Roman" w:cs="Times New Roman"/>
          <w:b/>
          <w:i/>
          <w:sz w:val="24"/>
        </w:rPr>
        <w:t>решение</w:t>
      </w:r>
      <w:r w:rsidR="008F1AF7">
        <w:rPr>
          <w:rFonts w:ascii="Times New Roman" w:hAnsi="Times New Roman" w:cs="Times New Roman"/>
          <w:b/>
          <w:i/>
          <w:sz w:val="24"/>
        </w:rPr>
        <w:t>м</w:t>
      </w:r>
      <w:r w:rsidR="008F1AF7" w:rsidRPr="008F1AF7">
        <w:rPr>
          <w:rFonts w:ascii="Times New Roman" w:hAnsi="Times New Roman" w:cs="Times New Roman"/>
          <w:b/>
          <w:i/>
          <w:sz w:val="24"/>
        </w:rPr>
        <w:t xml:space="preserve"> единственного акционера Общества б/н от 22.08.2017 г.</w:t>
      </w:r>
    </w:p>
    <w:p w:rsidR="00694BD3" w:rsidRDefault="00015031" w:rsidP="00267AD3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147F">
        <w:rPr>
          <w:rFonts w:ascii="Times New Roman" w:hAnsi="Times New Roman" w:cs="Times New Roman"/>
          <w:sz w:val="24"/>
          <w:szCs w:val="24"/>
          <w:shd w:val="clear" w:color="auto" w:fill="FFFFFF"/>
        </w:rPr>
        <w:t>2.</w:t>
      </w:r>
      <w:r w:rsidR="00AE6C5D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="00A36265" w:rsidRPr="008614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Краткое описание внесенных изменений: </w:t>
      </w:r>
    </w:p>
    <w:p w:rsidR="00F659F5" w:rsidRDefault="00694BD3" w:rsidP="00694BD3">
      <w:pPr>
        <w:pStyle w:val="a4"/>
        <w:spacing w:after="1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1) </w:t>
      </w:r>
      <w:r w:rsidR="008234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proofErr w:type="spellStart"/>
      <w:r w:rsidR="008234CA">
        <w:rPr>
          <w:rFonts w:ascii="Times New Roman" w:hAnsi="Times New Roman" w:cs="Times New Roman"/>
          <w:sz w:val="24"/>
          <w:szCs w:val="24"/>
          <w:shd w:val="clear" w:color="auto" w:fill="FFFFFF"/>
        </w:rPr>
        <w:t>п.п</w:t>
      </w:r>
      <w:proofErr w:type="spellEnd"/>
      <w:r w:rsidR="008234CA">
        <w:rPr>
          <w:rFonts w:ascii="Times New Roman" w:hAnsi="Times New Roman" w:cs="Times New Roman"/>
          <w:sz w:val="24"/>
          <w:szCs w:val="24"/>
          <w:shd w:val="clear" w:color="auto" w:fill="FFFFFF"/>
        </w:rPr>
        <w:t>. 2.</w:t>
      </w:r>
      <w:r w:rsidR="008F1AF7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AE6C5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F726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F1A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2.3 </w:t>
      </w:r>
      <w:r w:rsidR="00267AD3">
        <w:rPr>
          <w:rFonts w:ascii="Times New Roman" w:hAnsi="Times New Roman" w:cs="Times New Roman"/>
          <w:sz w:val="24"/>
          <w:szCs w:val="24"/>
          <w:shd w:val="clear" w:color="auto" w:fill="FFFFFF"/>
        </w:rPr>
        <w:t>допущена техническая ошибка</w:t>
      </w:r>
      <w:r w:rsidR="00015031" w:rsidRPr="008614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следует читать</w:t>
      </w:r>
      <w:r w:rsidR="008234CA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015031" w:rsidRPr="008614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8F1AF7" w:rsidRPr="008F1AF7" w:rsidRDefault="008F1AF7" w:rsidP="008F1AF7">
      <w:pPr>
        <w:adjustRightInd w:val="0"/>
        <w:rPr>
          <w:b/>
          <w:i/>
          <w:shd w:val="clear" w:color="auto" w:fill="FFFFFF"/>
        </w:rPr>
      </w:pPr>
      <w:r w:rsidRPr="008F1AF7">
        <w:rPr>
          <w:shd w:val="clear" w:color="auto" w:fill="FFFFFF"/>
        </w:rPr>
        <w:t xml:space="preserve">2.2. Категория сделки: </w:t>
      </w:r>
      <w:r w:rsidRPr="008F1AF7">
        <w:rPr>
          <w:b/>
          <w:i/>
          <w:shd w:val="clear" w:color="auto" w:fill="FFFFFF"/>
        </w:rPr>
        <w:t>Существенная сделка, не являющаяся крупной, в совершении которой имелась заинтересованность.</w:t>
      </w:r>
    </w:p>
    <w:p w:rsidR="00F726F7" w:rsidRPr="008F1AF7" w:rsidRDefault="008F1AF7" w:rsidP="008F1AF7">
      <w:pPr>
        <w:adjustRightInd w:val="0"/>
        <w:rPr>
          <w:b/>
          <w:i/>
          <w:shd w:val="clear" w:color="auto" w:fill="FFFFFF"/>
        </w:rPr>
      </w:pPr>
      <w:r w:rsidRPr="008F1AF7">
        <w:rPr>
          <w:shd w:val="clear" w:color="auto" w:fill="FFFFFF"/>
        </w:rPr>
        <w:t xml:space="preserve">2.3. Вид и предмет сделки: </w:t>
      </w:r>
      <w:r w:rsidRPr="008F1AF7">
        <w:rPr>
          <w:b/>
          <w:i/>
          <w:shd w:val="clear" w:color="auto" w:fill="FFFFFF"/>
        </w:rPr>
        <w:t>совершение существенной сделки (взаимосвязанных сделок), в совершении кото</w:t>
      </w:r>
      <w:bookmarkStart w:id="0" w:name="_GoBack"/>
      <w:bookmarkEnd w:id="0"/>
      <w:r w:rsidRPr="008F1AF7">
        <w:rPr>
          <w:b/>
          <w:i/>
          <w:shd w:val="clear" w:color="auto" w:fill="FFFFFF"/>
        </w:rPr>
        <w:t>рой также имеется заинтересованность лиц, контролирующих Публичное акционерное общество «РУСАЛ Братский алюминиевый завод» (далее – Общество), единоличного исполнительного органа, полномочия которого переданы управляющей организации, и членов Совета Директоров.</w:t>
      </w:r>
    </w:p>
    <w:p w:rsidR="00267AD3" w:rsidRPr="0086147F" w:rsidRDefault="00267AD3" w:rsidP="002F4F5B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470D9" w:rsidRPr="0086147F" w:rsidRDefault="00A36265" w:rsidP="005B63AF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26F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3. Подпись</w:t>
      </w:r>
      <w:r w:rsidRPr="008614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6147F">
        <w:rPr>
          <w:rFonts w:ascii="Times New Roman" w:hAnsi="Times New Roman" w:cs="Times New Roman"/>
          <w:sz w:val="24"/>
          <w:szCs w:val="24"/>
        </w:rPr>
        <w:br/>
      </w:r>
      <w:r w:rsidRPr="0086147F">
        <w:rPr>
          <w:rFonts w:ascii="Times New Roman" w:hAnsi="Times New Roman" w:cs="Times New Roman"/>
          <w:sz w:val="24"/>
          <w:szCs w:val="24"/>
          <w:shd w:val="clear" w:color="auto" w:fill="FFFFFF"/>
        </w:rPr>
        <w:t>3.1. Управляющий директор</w:t>
      </w:r>
      <w:r w:rsidRPr="008614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90777E" w:rsidRPr="0086147F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86147F">
        <w:rPr>
          <w:rFonts w:ascii="Times New Roman" w:hAnsi="Times New Roman" w:cs="Times New Roman"/>
          <w:sz w:val="24"/>
          <w:szCs w:val="24"/>
          <w:shd w:val="clear" w:color="auto" w:fill="FFFFFF"/>
        </w:rPr>
        <w:t>АО «РУСАЛ Братск»</w:t>
      </w:r>
      <w:r w:rsidR="00185324" w:rsidRPr="008614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_____________</w:t>
      </w:r>
      <w:r w:rsidRPr="0086147F">
        <w:rPr>
          <w:rFonts w:ascii="Times New Roman" w:hAnsi="Times New Roman" w:cs="Times New Roman"/>
          <w:sz w:val="24"/>
          <w:szCs w:val="24"/>
          <w:shd w:val="clear" w:color="auto" w:fill="FFFFFF"/>
        </w:rPr>
        <w:t>Е.Ю. Зенкин</w:t>
      </w:r>
      <w:r w:rsidRPr="008614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6147F">
        <w:rPr>
          <w:rFonts w:ascii="Times New Roman" w:hAnsi="Times New Roman" w:cs="Times New Roman"/>
          <w:sz w:val="24"/>
          <w:szCs w:val="24"/>
        </w:rPr>
        <w:br/>
      </w:r>
      <w:r w:rsidRPr="0086147F">
        <w:rPr>
          <w:rFonts w:ascii="Times New Roman" w:hAnsi="Times New Roman" w:cs="Times New Roman"/>
          <w:sz w:val="24"/>
          <w:szCs w:val="24"/>
          <w:shd w:val="clear" w:color="auto" w:fill="FFFFFF"/>
        </w:rPr>
        <w:t>3.2. Дата «</w:t>
      </w:r>
      <w:r w:rsidR="008F1AF7" w:rsidRPr="00307C6F">
        <w:rPr>
          <w:rFonts w:ascii="Times New Roman" w:hAnsi="Times New Roman" w:cs="Times New Roman"/>
          <w:sz w:val="24"/>
          <w:szCs w:val="24"/>
          <w:shd w:val="clear" w:color="auto" w:fill="FFFFFF"/>
        </w:rPr>
        <w:t>29</w:t>
      </w:r>
      <w:r w:rsidRPr="008614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r w:rsidR="008F1AF7">
        <w:rPr>
          <w:rFonts w:ascii="Times New Roman" w:hAnsi="Times New Roman" w:cs="Times New Roman"/>
          <w:sz w:val="24"/>
          <w:szCs w:val="24"/>
          <w:shd w:val="clear" w:color="auto" w:fill="FFFFFF"/>
        </w:rPr>
        <w:t>ма</w:t>
      </w:r>
      <w:r w:rsidR="00AE6C5D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Pr="008614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201</w:t>
      </w:r>
      <w:r w:rsidR="00267AD3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Pr="008614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</w:t>
      </w:r>
      <w:r w:rsidR="00C30957" w:rsidRPr="008614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</w:t>
      </w:r>
      <w:r w:rsidR="00267A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8F1A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  <w:r w:rsidR="00C30957" w:rsidRPr="0086147F">
        <w:rPr>
          <w:rFonts w:ascii="Times New Roman" w:hAnsi="Times New Roman" w:cs="Times New Roman"/>
          <w:sz w:val="24"/>
          <w:szCs w:val="24"/>
          <w:shd w:val="clear" w:color="auto" w:fill="FFFFFF"/>
        </w:rPr>
        <w:t>М. П.</w:t>
      </w:r>
    </w:p>
    <w:sectPr w:rsidR="00E470D9" w:rsidRPr="00861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641E3"/>
    <w:multiLevelType w:val="hybridMultilevel"/>
    <w:tmpl w:val="3634DC06"/>
    <w:lvl w:ilvl="0" w:tplc="B8B48A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265"/>
    <w:rsid w:val="00015031"/>
    <w:rsid w:val="00024D00"/>
    <w:rsid w:val="000B4A74"/>
    <w:rsid w:val="00114364"/>
    <w:rsid w:val="001336D8"/>
    <w:rsid w:val="00185324"/>
    <w:rsid w:val="0019650E"/>
    <w:rsid w:val="001D6309"/>
    <w:rsid w:val="001F17ED"/>
    <w:rsid w:val="001F50E4"/>
    <w:rsid w:val="002104A0"/>
    <w:rsid w:val="002362BF"/>
    <w:rsid w:val="00262024"/>
    <w:rsid w:val="00267AD3"/>
    <w:rsid w:val="002759A6"/>
    <w:rsid w:val="0028489D"/>
    <w:rsid w:val="002F4F5B"/>
    <w:rsid w:val="00307C6F"/>
    <w:rsid w:val="00385A92"/>
    <w:rsid w:val="003F0FDE"/>
    <w:rsid w:val="004B0731"/>
    <w:rsid w:val="00506472"/>
    <w:rsid w:val="00556855"/>
    <w:rsid w:val="005B63AF"/>
    <w:rsid w:val="006016B9"/>
    <w:rsid w:val="00694BD3"/>
    <w:rsid w:val="006A3031"/>
    <w:rsid w:val="006C50CA"/>
    <w:rsid w:val="006D4D04"/>
    <w:rsid w:val="00726726"/>
    <w:rsid w:val="00761CE9"/>
    <w:rsid w:val="00775FBD"/>
    <w:rsid w:val="008234CA"/>
    <w:rsid w:val="0086147F"/>
    <w:rsid w:val="008A3F08"/>
    <w:rsid w:val="008B5B36"/>
    <w:rsid w:val="008D4710"/>
    <w:rsid w:val="008F1AF7"/>
    <w:rsid w:val="0090777E"/>
    <w:rsid w:val="00912D59"/>
    <w:rsid w:val="00967E9A"/>
    <w:rsid w:val="009F6276"/>
    <w:rsid w:val="00A36265"/>
    <w:rsid w:val="00A73C5F"/>
    <w:rsid w:val="00AE6C5D"/>
    <w:rsid w:val="00B01B5A"/>
    <w:rsid w:val="00B44C74"/>
    <w:rsid w:val="00C30957"/>
    <w:rsid w:val="00C94938"/>
    <w:rsid w:val="00CB465B"/>
    <w:rsid w:val="00CC26ED"/>
    <w:rsid w:val="00CD3690"/>
    <w:rsid w:val="00D4623E"/>
    <w:rsid w:val="00DA7EDD"/>
    <w:rsid w:val="00DE7B26"/>
    <w:rsid w:val="00EA2D25"/>
    <w:rsid w:val="00EB664A"/>
    <w:rsid w:val="00F05CFF"/>
    <w:rsid w:val="00F42E5B"/>
    <w:rsid w:val="00F659F5"/>
    <w:rsid w:val="00F726F7"/>
    <w:rsid w:val="00F9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B3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36265"/>
  </w:style>
  <w:style w:type="character" w:styleId="a3">
    <w:name w:val="Hyperlink"/>
    <w:basedOn w:val="a0"/>
    <w:uiPriority w:val="99"/>
    <w:unhideWhenUsed/>
    <w:rsid w:val="00A36265"/>
    <w:rPr>
      <w:color w:val="0000FF"/>
      <w:u w:val="single"/>
    </w:rPr>
  </w:style>
  <w:style w:type="paragraph" w:styleId="a4">
    <w:name w:val="No Spacing"/>
    <w:uiPriority w:val="1"/>
    <w:qFormat/>
    <w:rsid w:val="005B63A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F4F5B"/>
    <w:pPr>
      <w:ind w:left="720"/>
      <w:contextualSpacing/>
    </w:pPr>
  </w:style>
  <w:style w:type="character" w:customStyle="1" w:styleId="SUBST">
    <w:name w:val="__SUBST"/>
    <w:uiPriority w:val="99"/>
    <w:rsid w:val="002F4F5B"/>
    <w:rPr>
      <w:b/>
      <w:i/>
      <w:sz w:val="22"/>
    </w:rPr>
  </w:style>
  <w:style w:type="paragraph" w:customStyle="1" w:styleId="a6">
    <w:name w:val="Базовый"/>
    <w:uiPriority w:val="99"/>
    <w:rsid w:val="002F4F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7">
    <w:name w:val="FollowedHyperlink"/>
    <w:basedOn w:val="a0"/>
    <w:uiPriority w:val="99"/>
    <w:semiHidden/>
    <w:unhideWhenUsed/>
    <w:rsid w:val="008D471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B3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36265"/>
  </w:style>
  <w:style w:type="character" w:styleId="a3">
    <w:name w:val="Hyperlink"/>
    <w:basedOn w:val="a0"/>
    <w:uiPriority w:val="99"/>
    <w:unhideWhenUsed/>
    <w:rsid w:val="00A36265"/>
    <w:rPr>
      <w:color w:val="0000FF"/>
      <w:u w:val="single"/>
    </w:rPr>
  </w:style>
  <w:style w:type="paragraph" w:styleId="a4">
    <w:name w:val="No Spacing"/>
    <w:uiPriority w:val="1"/>
    <w:qFormat/>
    <w:rsid w:val="005B63A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F4F5B"/>
    <w:pPr>
      <w:ind w:left="720"/>
      <w:contextualSpacing/>
    </w:pPr>
  </w:style>
  <w:style w:type="character" w:customStyle="1" w:styleId="SUBST">
    <w:name w:val="__SUBST"/>
    <w:uiPriority w:val="99"/>
    <w:rsid w:val="002F4F5B"/>
    <w:rPr>
      <w:b/>
      <w:i/>
      <w:sz w:val="22"/>
    </w:rPr>
  </w:style>
  <w:style w:type="paragraph" w:customStyle="1" w:styleId="a6">
    <w:name w:val="Базовый"/>
    <w:uiPriority w:val="99"/>
    <w:rsid w:val="002F4F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7">
    <w:name w:val="FollowedHyperlink"/>
    <w:basedOn w:val="a0"/>
    <w:uiPriority w:val="99"/>
    <w:semiHidden/>
    <w:unhideWhenUsed/>
    <w:rsid w:val="008D47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event.aspx?EventId=2AY8Om1VA0mEmHYS6kPbqQ-B-B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8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raz-rusal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Rusal</Company>
  <LinksUpToDate>false</LinksUpToDate>
  <CharactersWithSpaces>5210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14</cp:revision>
  <dcterms:created xsi:type="dcterms:W3CDTF">2018-02-19T06:09:00Z</dcterms:created>
  <dcterms:modified xsi:type="dcterms:W3CDTF">2018-05-29T06:37:00Z</dcterms:modified>
</cp:coreProperties>
</file>