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7C" w:rsidRPr="00F61332" w:rsidRDefault="0062017C" w:rsidP="0062017C">
      <w:pPr>
        <w:jc w:val="center"/>
        <w:rPr>
          <w:b/>
          <w:bCs/>
        </w:rPr>
      </w:pPr>
      <w:r w:rsidRPr="00F61332">
        <w:rPr>
          <w:b/>
          <w:bCs/>
        </w:rPr>
        <w:t xml:space="preserve">Сообщение о существенном факте </w:t>
      </w:r>
    </w:p>
    <w:p w:rsidR="008E6A8B" w:rsidRDefault="00514EFD" w:rsidP="008E6A8B">
      <w:pPr>
        <w:jc w:val="center"/>
        <w:rPr>
          <w:b/>
          <w:bCs/>
        </w:rPr>
      </w:pPr>
      <w:r w:rsidRPr="00F61332">
        <w:rPr>
          <w:b/>
          <w:bCs/>
        </w:rPr>
        <w:t>«Сведения об этапах процедуры эмиссии эмиссионных ценных бумаг эмитента»</w:t>
      </w:r>
    </w:p>
    <w:p w:rsidR="008E6A8B" w:rsidRPr="00674696" w:rsidRDefault="008E6A8B" w:rsidP="008E6A8B">
      <w:pPr>
        <w:jc w:val="center"/>
        <w:rPr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7"/>
        <w:gridCol w:w="5899"/>
      </w:tblGrid>
      <w:tr w:rsidR="008E6A8B" w:rsidRPr="00674696" w:rsidTr="008E6A8B">
        <w:tc>
          <w:tcPr>
            <w:tcW w:w="10206" w:type="dxa"/>
            <w:gridSpan w:val="2"/>
            <w:shd w:val="clear" w:color="auto" w:fill="auto"/>
          </w:tcPr>
          <w:p w:rsidR="008E6A8B" w:rsidRPr="00674696" w:rsidRDefault="008E6A8B" w:rsidP="008E6A8B">
            <w:pPr>
              <w:pStyle w:val="a6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b w:val="0"/>
              </w:rPr>
            </w:pPr>
            <w:r w:rsidRPr="00674696">
              <w:rPr>
                <w:b w:val="0"/>
              </w:rPr>
              <w:t>Общие сведения</w:t>
            </w:r>
          </w:p>
        </w:tc>
      </w:tr>
      <w:tr w:rsidR="008E6A8B" w:rsidRPr="00674696" w:rsidTr="008E6A8B">
        <w:tc>
          <w:tcPr>
            <w:tcW w:w="4307" w:type="dxa"/>
            <w:shd w:val="clear" w:color="auto" w:fill="auto"/>
          </w:tcPr>
          <w:p w:rsidR="008E6A8B" w:rsidRPr="00674696" w:rsidRDefault="008E6A8B" w:rsidP="008E6A8B">
            <w:pPr>
              <w:pStyle w:val="a6"/>
              <w:numPr>
                <w:ilvl w:val="1"/>
                <w:numId w:val="3"/>
              </w:numPr>
              <w:tabs>
                <w:tab w:val="left" w:pos="175"/>
                <w:tab w:val="left" w:pos="313"/>
              </w:tabs>
              <w:spacing w:after="0" w:line="240" w:lineRule="auto"/>
              <w:ind w:left="0" w:right="0" w:hanging="29"/>
              <w:jc w:val="left"/>
              <w:rPr>
                <w:b w:val="0"/>
              </w:rPr>
            </w:pPr>
            <w:r w:rsidRPr="00674696">
              <w:rPr>
                <w:b w:val="0"/>
              </w:rPr>
              <w:t>Полное фирменное наименование эмитента</w:t>
            </w:r>
          </w:p>
        </w:tc>
        <w:tc>
          <w:tcPr>
            <w:tcW w:w="5899" w:type="dxa"/>
            <w:shd w:val="clear" w:color="auto" w:fill="auto"/>
          </w:tcPr>
          <w:p w:rsidR="008E6A8B" w:rsidRPr="00674696" w:rsidRDefault="00BF41E2" w:rsidP="00BF46DA">
            <w:pPr>
              <w:jc w:val="both"/>
              <w:rPr>
                <w:b/>
              </w:rPr>
            </w:pPr>
            <w:r w:rsidRPr="00BF41E2">
              <w:rPr>
                <w:b/>
              </w:rPr>
              <w:t>Открытое акционерное общество «РУСАЛ Братский алюминиевый завод» </w:t>
            </w:r>
          </w:p>
        </w:tc>
      </w:tr>
      <w:tr w:rsidR="008E6A8B" w:rsidRPr="00674696" w:rsidTr="008E6A8B">
        <w:tc>
          <w:tcPr>
            <w:tcW w:w="4307" w:type="dxa"/>
            <w:shd w:val="clear" w:color="auto" w:fill="auto"/>
          </w:tcPr>
          <w:p w:rsidR="008E6A8B" w:rsidRPr="00674696" w:rsidRDefault="008E6A8B" w:rsidP="008E6A8B">
            <w:pPr>
              <w:pStyle w:val="a6"/>
              <w:numPr>
                <w:ilvl w:val="1"/>
                <w:numId w:val="3"/>
              </w:numPr>
              <w:tabs>
                <w:tab w:val="left" w:pos="313"/>
              </w:tabs>
              <w:spacing w:after="0" w:line="240" w:lineRule="auto"/>
              <w:ind w:left="0" w:right="0" w:hanging="29"/>
              <w:jc w:val="left"/>
              <w:rPr>
                <w:b w:val="0"/>
              </w:rPr>
            </w:pPr>
            <w:r w:rsidRPr="00674696">
              <w:rPr>
                <w:b w:val="0"/>
              </w:rPr>
              <w:t>Сокращенное фирменное наименование эмитента</w:t>
            </w:r>
          </w:p>
        </w:tc>
        <w:tc>
          <w:tcPr>
            <w:tcW w:w="5899" w:type="dxa"/>
            <w:shd w:val="clear" w:color="auto" w:fill="auto"/>
          </w:tcPr>
          <w:p w:rsidR="008E6A8B" w:rsidRPr="00674696" w:rsidRDefault="00BF41E2" w:rsidP="00BF46DA">
            <w:pPr>
              <w:rPr>
                <w:b/>
              </w:rPr>
            </w:pPr>
            <w:r w:rsidRPr="00BF41E2">
              <w:rPr>
                <w:b/>
              </w:rPr>
              <w:t>ОАО «РУСАЛ Братск» </w:t>
            </w:r>
          </w:p>
        </w:tc>
      </w:tr>
      <w:tr w:rsidR="008E6A8B" w:rsidRPr="00674696" w:rsidTr="008E6A8B">
        <w:tc>
          <w:tcPr>
            <w:tcW w:w="4307" w:type="dxa"/>
            <w:shd w:val="clear" w:color="auto" w:fill="auto"/>
          </w:tcPr>
          <w:p w:rsidR="008E6A8B" w:rsidRPr="00674696" w:rsidRDefault="008E6A8B" w:rsidP="008E6A8B">
            <w:pPr>
              <w:pStyle w:val="a6"/>
              <w:numPr>
                <w:ilvl w:val="1"/>
                <w:numId w:val="3"/>
              </w:numPr>
              <w:spacing w:after="0" w:line="240" w:lineRule="auto"/>
              <w:ind w:left="313" w:right="0"/>
              <w:jc w:val="left"/>
              <w:rPr>
                <w:b w:val="0"/>
              </w:rPr>
            </w:pPr>
            <w:r w:rsidRPr="00674696">
              <w:rPr>
                <w:b w:val="0"/>
              </w:rPr>
              <w:t xml:space="preserve">Место нахождения эмитента </w:t>
            </w:r>
          </w:p>
        </w:tc>
        <w:tc>
          <w:tcPr>
            <w:tcW w:w="5899" w:type="dxa"/>
            <w:shd w:val="clear" w:color="auto" w:fill="auto"/>
          </w:tcPr>
          <w:p w:rsidR="008E6A8B" w:rsidRPr="00674696" w:rsidRDefault="00BF41E2" w:rsidP="00BF46DA">
            <w:pPr>
              <w:jc w:val="both"/>
              <w:rPr>
                <w:b/>
              </w:rPr>
            </w:pPr>
            <w:r w:rsidRPr="00BF41E2">
              <w:rPr>
                <w:b/>
              </w:rPr>
              <w:t>665716, Российская Федерация, Иркутская область, г. Братск </w:t>
            </w:r>
          </w:p>
        </w:tc>
      </w:tr>
      <w:tr w:rsidR="008E6A8B" w:rsidRPr="00674696" w:rsidTr="008E6A8B">
        <w:tc>
          <w:tcPr>
            <w:tcW w:w="4307" w:type="dxa"/>
            <w:shd w:val="clear" w:color="auto" w:fill="auto"/>
          </w:tcPr>
          <w:p w:rsidR="008E6A8B" w:rsidRPr="00674696" w:rsidRDefault="008E6A8B" w:rsidP="008E6A8B">
            <w:pPr>
              <w:pStyle w:val="a6"/>
              <w:numPr>
                <w:ilvl w:val="1"/>
                <w:numId w:val="3"/>
              </w:numPr>
              <w:spacing w:after="0" w:line="240" w:lineRule="auto"/>
              <w:ind w:left="313" w:right="0"/>
              <w:jc w:val="left"/>
              <w:rPr>
                <w:b w:val="0"/>
              </w:rPr>
            </w:pPr>
            <w:r w:rsidRPr="00674696">
              <w:rPr>
                <w:b w:val="0"/>
              </w:rPr>
              <w:t>ОГРН эмитента</w:t>
            </w:r>
          </w:p>
        </w:tc>
        <w:tc>
          <w:tcPr>
            <w:tcW w:w="5899" w:type="dxa"/>
            <w:shd w:val="clear" w:color="auto" w:fill="auto"/>
          </w:tcPr>
          <w:p w:rsidR="008E6A8B" w:rsidRPr="00674696" w:rsidRDefault="00BF41E2" w:rsidP="00BF46DA">
            <w:pPr>
              <w:rPr>
                <w:b/>
              </w:rPr>
            </w:pPr>
            <w:r w:rsidRPr="00BF41E2">
              <w:rPr>
                <w:b/>
              </w:rPr>
              <w:t>1023800836377 </w:t>
            </w:r>
          </w:p>
        </w:tc>
      </w:tr>
      <w:tr w:rsidR="008E6A8B" w:rsidRPr="00674696" w:rsidTr="008E6A8B">
        <w:tc>
          <w:tcPr>
            <w:tcW w:w="4307" w:type="dxa"/>
            <w:shd w:val="clear" w:color="auto" w:fill="auto"/>
          </w:tcPr>
          <w:p w:rsidR="008E6A8B" w:rsidRPr="00674696" w:rsidRDefault="008E6A8B" w:rsidP="008E6A8B">
            <w:pPr>
              <w:pStyle w:val="a6"/>
              <w:numPr>
                <w:ilvl w:val="1"/>
                <w:numId w:val="3"/>
              </w:numPr>
              <w:spacing w:after="0" w:line="240" w:lineRule="auto"/>
              <w:ind w:left="313" w:right="0"/>
              <w:jc w:val="left"/>
              <w:rPr>
                <w:b w:val="0"/>
              </w:rPr>
            </w:pPr>
            <w:r w:rsidRPr="00674696">
              <w:rPr>
                <w:b w:val="0"/>
              </w:rPr>
              <w:t>ИНН эмитента</w:t>
            </w:r>
          </w:p>
        </w:tc>
        <w:tc>
          <w:tcPr>
            <w:tcW w:w="5899" w:type="dxa"/>
            <w:shd w:val="clear" w:color="auto" w:fill="auto"/>
          </w:tcPr>
          <w:p w:rsidR="008E6A8B" w:rsidRPr="00674696" w:rsidRDefault="00BF41E2" w:rsidP="00BF46DA">
            <w:pPr>
              <w:rPr>
                <w:b/>
                <w:lang w:val="en-US"/>
              </w:rPr>
            </w:pPr>
            <w:r w:rsidRPr="00BF41E2">
              <w:rPr>
                <w:b/>
              </w:rPr>
              <w:t>3803100054 </w:t>
            </w:r>
          </w:p>
        </w:tc>
      </w:tr>
      <w:tr w:rsidR="008E6A8B" w:rsidRPr="00674696" w:rsidTr="008E6A8B">
        <w:tc>
          <w:tcPr>
            <w:tcW w:w="4307" w:type="dxa"/>
            <w:shd w:val="clear" w:color="auto" w:fill="auto"/>
          </w:tcPr>
          <w:p w:rsidR="008E6A8B" w:rsidRPr="00674696" w:rsidRDefault="008E6A8B" w:rsidP="008E6A8B">
            <w:pPr>
              <w:pStyle w:val="a6"/>
              <w:numPr>
                <w:ilvl w:val="1"/>
                <w:numId w:val="3"/>
              </w:numPr>
              <w:spacing w:after="0" w:line="240" w:lineRule="auto"/>
              <w:ind w:left="313" w:right="0"/>
              <w:rPr>
                <w:b w:val="0"/>
              </w:rPr>
            </w:pPr>
            <w:r w:rsidRPr="00674696">
              <w:rPr>
                <w:b w:val="0"/>
              </w:rPr>
              <w:t>Уникальный код эмитента, присвоенный регистрирующим органом</w:t>
            </w:r>
          </w:p>
        </w:tc>
        <w:tc>
          <w:tcPr>
            <w:tcW w:w="5899" w:type="dxa"/>
            <w:shd w:val="clear" w:color="auto" w:fill="auto"/>
          </w:tcPr>
          <w:p w:rsidR="008E6A8B" w:rsidRPr="00674696" w:rsidRDefault="00BF41E2" w:rsidP="00BF46DA">
            <w:pPr>
              <w:rPr>
                <w:b/>
                <w:lang w:val="en-US"/>
              </w:rPr>
            </w:pPr>
            <w:r w:rsidRPr="00BF41E2">
              <w:rPr>
                <w:b/>
              </w:rPr>
              <w:t>20075-F </w:t>
            </w:r>
          </w:p>
        </w:tc>
      </w:tr>
      <w:tr w:rsidR="008E6A8B" w:rsidRPr="00674696" w:rsidTr="008E6A8B">
        <w:tc>
          <w:tcPr>
            <w:tcW w:w="4307" w:type="dxa"/>
            <w:shd w:val="clear" w:color="auto" w:fill="auto"/>
          </w:tcPr>
          <w:p w:rsidR="008E6A8B" w:rsidRPr="00674696" w:rsidRDefault="008E6A8B" w:rsidP="008E6A8B">
            <w:pPr>
              <w:pStyle w:val="a6"/>
              <w:numPr>
                <w:ilvl w:val="1"/>
                <w:numId w:val="3"/>
              </w:numPr>
              <w:spacing w:after="0" w:line="240" w:lineRule="auto"/>
              <w:ind w:left="313" w:right="0"/>
              <w:rPr>
                <w:b w:val="0"/>
              </w:rPr>
            </w:pPr>
            <w:r w:rsidRPr="00674696">
              <w:rPr>
                <w:b w:val="0"/>
              </w:rPr>
              <w:t>Адрес страницы в сети Интернет, используемой для раскрытия информации</w:t>
            </w:r>
          </w:p>
        </w:tc>
        <w:tc>
          <w:tcPr>
            <w:tcW w:w="5899" w:type="dxa"/>
            <w:shd w:val="clear" w:color="auto" w:fill="auto"/>
          </w:tcPr>
          <w:p w:rsidR="00BF41E2" w:rsidRPr="00BF41E2" w:rsidRDefault="005648FA" w:rsidP="00BF41E2">
            <w:pPr>
              <w:jc w:val="both"/>
              <w:rPr>
                <w:b/>
              </w:rPr>
            </w:pPr>
            <w:hyperlink r:id="rId8" w:history="1">
              <w:r w:rsidR="00BF41E2" w:rsidRPr="00BF41E2">
                <w:rPr>
                  <w:rStyle w:val="a3"/>
                  <w:b/>
                </w:rPr>
                <w:t>http://braz-rusal.ru/</w:t>
              </w:r>
            </w:hyperlink>
            <w:r w:rsidR="00BF41E2" w:rsidRPr="00BF41E2">
              <w:rPr>
                <w:b/>
              </w:rPr>
              <w:t>,</w:t>
            </w:r>
          </w:p>
          <w:p w:rsidR="008E6A8B" w:rsidRPr="00674696" w:rsidRDefault="005648FA" w:rsidP="00BF41E2">
            <w:pPr>
              <w:jc w:val="both"/>
              <w:rPr>
                <w:b/>
              </w:rPr>
            </w:pPr>
            <w:hyperlink r:id="rId9" w:history="1">
              <w:r w:rsidR="00BF41E2" w:rsidRPr="00BF41E2">
                <w:rPr>
                  <w:rStyle w:val="a3"/>
                  <w:b/>
                </w:rPr>
                <w:t>http://www.e-disclosure.ru/portal/company.aspx?id=838</w:t>
              </w:r>
            </w:hyperlink>
            <w:r w:rsidR="00BF41E2" w:rsidRPr="00BF41E2">
              <w:rPr>
                <w:b/>
              </w:rPr>
              <w:t xml:space="preserve"> </w:t>
            </w:r>
          </w:p>
        </w:tc>
      </w:tr>
    </w:tbl>
    <w:p w:rsidR="00BD0AD6" w:rsidRPr="00F61332" w:rsidRDefault="008E6A8B" w:rsidP="008E6A8B">
      <w:pPr>
        <w:jc w:val="center"/>
      </w:pPr>
      <w:r w:rsidRPr="00F61332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BD0AD6" w:rsidRPr="00F61332" w:rsidTr="00713355">
        <w:tc>
          <w:tcPr>
            <w:tcW w:w="10234" w:type="dxa"/>
          </w:tcPr>
          <w:p w:rsidR="00BD0AD6" w:rsidRPr="00F61332" w:rsidRDefault="00BD0AD6" w:rsidP="00713355">
            <w:pPr>
              <w:jc w:val="center"/>
              <w:rPr>
                <w:highlight w:val="yellow"/>
              </w:rPr>
            </w:pPr>
            <w:r w:rsidRPr="00F61332">
              <w:t>2. Содержание сообщения</w:t>
            </w:r>
          </w:p>
        </w:tc>
      </w:tr>
      <w:tr w:rsidR="00514EFD" w:rsidRPr="00F61332" w:rsidTr="00713355">
        <w:tc>
          <w:tcPr>
            <w:tcW w:w="10234" w:type="dxa"/>
          </w:tcPr>
          <w:p w:rsidR="00514EFD" w:rsidRPr="004C2242" w:rsidRDefault="00E907E1" w:rsidP="00946BEB">
            <w:pPr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4C2242">
              <w:rPr>
                <w:rFonts w:eastAsiaTheme="minorHAnsi"/>
                <w:b/>
                <w:lang w:eastAsia="en-US"/>
              </w:rPr>
              <w:t>«Сведения о присвоении идентификационного номера</w:t>
            </w:r>
            <w:r w:rsidR="002233B7">
              <w:rPr>
                <w:rFonts w:eastAsiaTheme="minorHAnsi"/>
                <w:b/>
                <w:lang w:eastAsia="en-US"/>
              </w:rPr>
              <w:t xml:space="preserve"> </w:t>
            </w:r>
            <w:r w:rsidR="00C330E0">
              <w:rPr>
                <w:rFonts w:eastAsiaTheme="minorHAnsi"/>
                <w:b/>
                <w:lang w:eastAsia="en-US"/>
              </w:rPr>
              <w:t>П</w:t>
            </w:r>
            <w:r w:rsidR="002233B7">
              <w:rPr>
                <w:rFonts w:eastAsiaTheme="minorHAnsi"/>
                <w:b/>
                <w:lang w:eastAsia="en-US"/>
              </w:rPr>
              <w:t>рограмме биржевых облигаций</w:t>
            </w:r>
            <w:r w:rsidRPr="004C2242">
              <w:rPr>
                <w:rFonts w:eastAsiaTheme="minorHAnsi"/>
                <w:b/>
                <w:lang w:eastAsia="en-US"/>
              </w:rPr>
              <w:t xml:space="preserve">» </w:t>
            </w:r>
          </w:p>
          <w:p w:rsidR="00946BEB" w:rsidRPr="00F61332" w:rsidRDefault="00946BEB" w:rsidP="00946BEB">
            <w:pPr>
              <w:adjustRightInd w:val="0"/>
              <w:jc w:val="center"/>
            </w:pPr>
          </w:p>
        </w:tc>
      </w:tr>
      <w:tr w:rsidR="00BD0AD6" w:rsidRPr="00F61332" w:rsidTr="00713355">
        <w:trPr>
          <w:trHeight w:val="1397"/>
        </w:trPr>
        <w:tc>
          <w:tcPr>
            <w:tcW w:w="10234" w:type="dxa"/>
          </w:tcPr>
          <w:p w:rsidR="00862555" w:rsidRPr="00702BDB" w:rsidRDefault="005A3A93" w:rsidP="00702BDB">
            <w:pPr>
              <w:widowControl w:val="0"/>
              <w:tabs>
                <w:tab w:val="left" w:pos="674"/>
              </w:tabs>
              <w:overflowPunct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="00E907E1" w:rsidRPr="00702BDB">
              <w:rPr>
                <w:rFonts w:eastAsiaTheme="minorHAnsi"/>
                <w:lang w:eastAsia="en-US"/>
              </w:rPr>
              <w:t xml:space="preserve">2.1. </w:t>
            </w:r>
            <w:r w:rsidR="00862555" w:rsidRPr="00702BDB">
              <w:rPr>
                <w:rFonts w:eastAsiaTheme="minorHAnsi"/>
                <w:lang w:eastAsia="en-US"/>
              </w:rPr>
              <w:t xml:space="preserve">Вид ценных бумаг (облигации), указание на то, являются облигации биржевыми или коммерческими, а также, при наличии, серия и иные идентификационные признаки биржевых или коммерческих облигаций, размещаемых в рамках соответствующей программы облигаций: </w:t>
            </w:r>
          </w:p>
          <w:p w:rsidR="0011499F" w:rsidRPr="00702BDB" w:rsidRDefault="0011499F" w:rsidP="0011499F">
            <w:pPr>
              <w:widowControl w:val="0"/>
              <w:overflowPunct w:val="0"/>
              <w:adjustRightInd w:val="0"/>
              <w:jc w:val="both"/>
              <w:rPr>
                <w:b/>
                <w:bCs/>
                <w:i/>
                <w:lang w:eastAsia="en-US"/>
              </w:rPr>
            </w:pPr>
            <w:proofErr w:type="gramStart"/>
            <w:r w:rsidRPr="00702BDB">
              <w:rPr>
                <w:b/>
                <w:bCs/>
                <w:i/>
                <w:lang w:eastAsia="en-US"/>
              </w:rPr>
              <w:t>неконвертируемые процентные документарные биржевые облигации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70 000 000 000 (Семидесяти миллиардов) российских рублей включительно или эквивалента этой суммы в иностранной валюте и со сроком погашения в дату, которая наступает не позднее 3 640 (Три тысячи шестьсот сорокового) дня с даты</w:t>
            </w:r>
            <w:proofErr w:type="gramEnd"/>
            <w:r w:rsidRPr="00702BDB">
              <w:rPr>
                <w:b/>
                <w:bCs/>
                <w:i/>
                <w:lang w:eastAsia="en-US"/>
              </w:rPr>
              <w:t xml:space="preserve"> начала размещения биржевых облигаций каждого выпуска, размещаемого в рамках программы биржевых облигаций; способ размещения: открытая подписка</w:t>
            </w:r>
            <w:r w:rsidR="00646591" w:rsidRPr="00C40CD4">
              <w:rPr>
                <w:b/>
                <w:bCs/>
                <w:i/>
                <w:lang w:eastAsia="en-US"/>
              </w:rPr>
              <w:t xml:space="preserve"> </w:t>
            </w:r>
            <w:r w:rsidR="00646591">
              <w:rPr>
                <w:b/>
                <w:bCs/>
                <w:i/>
                <w:lang w:eastAsia="en-US"/>
              </w:rPr>
              <w:t>(далее – Биржевые облигации)</w:t>
            </w:r>
            <w:r w:rsidR="00375C5F" w:rsidRPr="00702BDB">
              <w:rPr>
                <w:b/>
                <w:bCs/>
                <w:i/>
                <w:lang w:eastAsia="en-US"/>
              </w:rPr>
              <w:t>.</w:t>
            </w:r>
          </w:p>
          <w:p w:rsidR="00117EAE" w:rsidRPr="00702BDB" w:rsidRDefault="0011499F" w:rsidP="00117EAE">
            <w:pPr>
              <w:widowControl w:val="0"/>
              <w:overflowPunct w:val="0"/>
              <w:adjustRightInd w:val="0"/>
              <w:jc w:val="both"/>
              <w:rPr>
                <w:b/>
                <w:bCs/>
                <w:i/>
                <w:lang w:eastAsia="en-US"/>
              </w:rPr>
            </w:pPr>
            <w:r w:rsidRPr="00702BDB">
              <w:rPr>
                <w:b/>
                <w:bCs/>
                <w:i/>
                <w:lang w:eastAsia="en-US"/>
              </w:rPr>
              <w:t>Серия Программы биржевых облигаций: 001Р</w:t>
            </w:r>
            <w:r w:rsidR="00375C5F" w:rsidRPr="00702BDB">
              <w:rPr>
                <w:b/>
                <w:bCs/>
                <w:i/>
                <w:lang w:eastAsia="en-US"/>
              </w:rPr>
              <w:t xml:space="preserve">. </w:t>
            </w:r>
          </w:p>
          <w:p w:rsidR="00E204BB" w:rsidRPr="00702BDB" w:rsidRDefault="00E204BB" w:rsidP="00117EAE">
            <w:pPr>
              <w:widowControl w:val="0"/>
              <w:overflowPunct w:val="0"/>
              <w:adjustRightInd w:val="0"/>
              <w:jc w:val="both"/>
              <w:rPr>
                <w:bCs/>
                <w:lang w:eastAsia="en-US"/>
              </w:rPr>
            </w:pPr>
          </w:p>
          <w:p w:rsidR="00E204BB" w:rsidRPr="00702BDB" w:rsidRDefault="005A3A93" w:rsidP="00E204BB">
            <w:pPr>
              <w:adjustRightInd w:val="0"/>
              <w:jc w:val="both"/>
              <w:rPr>
                <w:b/>
                <w:bCs/>
                <w:i/>
                <w:iCs/>
              </w:rPr>
            </w:pPr>
            <w:r w:rsidRPr="00702BDB">
              <w:rPr>
                <w:bCs/>
                <w:lang w:eastAsia="en-US"/>
              </w:rPr>
              <w:t xml:space="preserve"> </w:t>
            </w:r>
            <w:r w:rsidR="00E204BB" w:rsidRPr="00702BDB">
              <w:rPr>
                <w:bCs/>
                <w:lang w:eastAsia="en-US"/>
              </w:rPr>
              <w:t>2.2. М</w:t>
            </w:r>
            <w:r w:rsidR="00E204BB" w:rsidRPr="00702BDB">
              <w:rPr>
                <w:bCs/>
                <w:iCs/>
                <w:lang w:eastAsia="en-US"/>
              </w:rPr>
              <w:t xml:space="preserve">аксимальная сумма номинальных стоимостей биржевых или коммерческих облигаций, которые могут быть размещены в рамках соответствующей программы облигаций: </w:t>
            </w:r>
            <w:r w:rsidR="00E204BB" w:rsidRPr="00702BDB">
              <w:rPr>
                <w:b/>
                <w:bCs/>
                <w:i/>
                <w:iCs/>
              </w:rPr>
              <w:t>Максимальная сумма номинальных стоимостей Биржевых облигаций, которые могут быть размещены в рамках Программы биржевых облигаций, составляет 70 000 000 000 (Семьдесят миллиардов) российских рублей включительно или эквивалент этой суммы в иностранной валюте, рассчитываемый по курсу Банка России на дату принятия уполномоченным органом управления Эмитента решения об утверждении соответствующих Условий выпуска.</w:t>
            </w:r>
          </w:p>
          <w:p w:rsidR="00E204BB" w:rsidRPr="00702BDB" w:rsidRDefault="00E204BB" w:rsidP="00117EAE">
            <w:pPr>
              <w:widowControl w:val="0"/>
              <w:overflowPunct w:val="0"/>
              <w:adjustRightInd w:val="0"/>
              <w:jc w:val="both"/>
              <w:rPr>
                <w:bCs/>
                <w:lang w:eastAsia="en-US"/>
              </w:rPr>
            </w:pPr>
          </w:p>
          <w:p w:rsidR="007C53A4" w:rsidRPr="00702BDB" w:rsidRDefault="005A3A93" w:rsidP="00E204BB">
            <w:pPr>
              <w:adjustRightInd w:val="0"/>
              <w:spacing w:before="120"/>
              <w:ind w:right="57"/>
              <w:jc w:val="both"/>
              <w:rPr>
                <w:rFonts w:eastAsiaTheme="minorHAnsi"/>
                <w:lang w:eastAsia="en-US"/>
              </w:rPr>
            </w:pPr>
            <w:r w:rsidRPr="00702BDB">
              <w:rPr>
                <w:rFonts w:eastAsiaTheme="minorHAnsi"/>
                <w:lang w:eastAsia="en-US"/>
              </w:rPr>
              <w:t xml:space="preserve"> </w:t>
            </w:r>
            <w:r w:rsidR="00E907E1" w:rsidRPr="00702BDB">
              <w:rPr>
                <w:rFonts w:eastAsiaTheme="minorHAnsi"/>
                <w:lang w:eastAsia="en-US"/>
              </w:rPr>
              <w:t>2.</w:t>
            </w:r>
            <w:r w:rsidR="00E204BB" w:rsidRPr="00702BDB">
              <w:rPr>
                <w:rFonts w:eastAsiaTheme="minorHAnsi"/>
                <w:lang w:eastAsia="en-US"/>
              </w:rPr>
              <w:t>3</w:t>
            </w:r>
            <w:r w:rsidR="00E907E1" w:rsidRPr="00702BDB">
              <w:rPr>
                <w:rFonts w:eastAsiaTheme="minorHAnsi"/>
                <w:lang w:eastAsia="en-US"/>
              </w:rPr>
              <w:t>.</w:t>
            </w:r>
            <w:r w:rsidR="00E204BB" w:rsidRPr="00702BDB">
              <w:rPr>
                <w:rFonts w:eastAsiaTheme="minorHAnsi"/>
                <w:lang w:eastAsia="en-US"/>
              </w:rPr>
              <w:t xml:space="preserve"> Максимальный срок погашения биржевых или коммерческих облигаций, размещаемых в рамках соответствующей программы облигаций:</w:t>
            </w:r>
          </w:p>
          <w:p w:rsidR="007C53A4" w:rsidRPr="00C40CD4" w:rsidRDefault="007C53A4" w:rsidP="007C53A4">
            <w:pPr>
              <w:widowControl w:val="0"/>
              <w:autoSpaceDE/>
              <w:autoSpaceDN/>
              <w:jc w:val="both"/>
              <w:rPr>
                <w:b/>
                <w:i/>
              </w:rPr>
            </w:pPr>
            <w:r w:rsidRPr="00702BDB">
              <w:rPr>
                <w:b/>
                <w:i/>
              </w:rPr>
              <w:t xml:space="preserve">Максимальный срок погашения Биржевых облигаций составляет 3 640 (Три тысячи шестьсот сорок) дней </w:t>
            </w:r>
            <w:proofErr w:type="gramStart"/>
            <w:r w:rsidRPr="00702BDB">
              <w:rPr>
                <w:b/>
                <w:i/>
              </w:rPr>
              <w:t xml:space="preserve">с даты </w:t>
            </w:r>
            <w:r w:rsidRPr="00C40CD4">
              <w:rPr>
                <w:b/>
                <w:i/>
              </w:rPr>
              <w:t>начала</w:t>
            </w:r>
            <w:proofErr w:type="gramEnd"/>
            <w:r w:rsidRPr="00C40CD4">
              <w:rPr>
                <w:b/>
                <w:i/>
              </w:rPr>
              <w:t xml:space="preserve"> размещения выпуска Биржевых облигаций.</w:t>
            </w:r>
          </w:p>
          <w:p w:rsidR="007C53A4" w:rsidRPr="00C40CD4" w:rsidRDefault="007C53A4" w:rsidP="007C53A4">
            <w:pPr>
              <w:widowControl w:val="0"/>
              <w:autoSpaceDE/>
              <w:autoSpaceDN/>
              <w:jc w:val="both"/>
              <w:rPr>
                <w:b/>
                <w:i/>
              </w:rPr>
            </w:pPr>
            <w:r w:rsidRPr="00604BB1">
              <w:rPr>
                <w:b/>
                <w:i/>
              </w:rPr>
              <w:t>Дата или порядок определения даты (срок) погашения отдельного выпуска Биржевых облигаций будет определена (определен) в п. 9.2 соответствующих Условий выпуска.</w:t>
            </w:r>
            <w:r w:rsidRPr="00C40CD4">
              <w:rPr>
                <w:b/>
                <w:i/>
              </w:rPr>
              <w:t xml:space="preserve"> Даты начала и окончания погашения Биржевых облигаций выпуска совпадают.</w:t>
            </w:r>
          </w:p>
          <w:p w:rsidR="007C53A4" w:rsidRPr="00702BDB" w:rsidRDefault="007C53A4" w:rsidP="007C53A4">
            <w:pPr>
              <w:jc w:val="both"/>
              <w:rPr>
                <w:b/>
                <w:i/>
              </w:rPr>
            </w:pPr>
            <w:r w:rsidRPr="00C40CD4">
              <w:rPr>
                <w:b/>
                <w:i/>
              </w:rPr>
              <w:t>Если дата погашения приходится на нерабочий праздничный или выходной день – независимо от того, будет ли это государственный выходной день или выходной день для расчетных операций, – то перечисление надлежащей суммы производится в первый рабочий день, следующий за нерабочим праздничным или выходным днем. Владелец Биржевых облигаций не имеет права требовать начисления процентов или какой-либо иной компенсации за такую задержку в платеже.</w:t>
            </w:r>
          </w:p>
          <w:p w:rsidR="001A3449" w:rsidRPr="00702BDB" w:rsidRDefault="001A3449" w:rsidP="001A3449">
            <w:pPr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702BDB">
              <w:rPr>
                <w:rFonts w:eastAsiaTheme="minorHAnsi"/>
                <w:lang w:eastAsia="en-US"/>
              </w:rPr>
              <w:t xml:space="preserve">2.4. Срок действия программы биржевых или коммерческих облигаций: </w:t>
            </w:r>
            <w:proofErr w:type="gramStart"/>
            <w:r w:rsidRPr="00702BDB">
              <w:rPr>
                <w:rFonts w:eastAsiaTheme="minorHAnsi"/>
                <w:b/>
                <w:i/>
                <w:lang w:eastAsia="en-US"/>
              </w:rPr>
              <w:t>бессрочная</w:t>
            </w:r>
            <w:proofErr w:type="gramEnd"/>
            <w:r w:rsidRPr="00702BDB">
              <w:rPr>
                <w:rFonts w:eastAsiaTheme="minorHAnsi"/>
                <w:b/>
                <w:i/>
                <w:lang w:eastAsia="en-US"/>
              </w:rPr>
              <w:t>.</w:t>
            </w:r>
          </w:p>
          <w:p w:rsidR="00531FF4" w:rsidRPr="00702BDB" w:rsidRDefault="00E907E1" w:rsidP="000B1BAB">
            <w:pPr>
              <w:adjustRightInd w:val="0"/>
              <w:spacing w:before="120"/>
              <w:ind w:left="57" w:right="57"/>
              <w:jc w:val="both"/>
              <w:rPr>
                <w:b/>
              </w:rPr>
            </w:pPr>
            <w:r w:rsidRPr="00702BDB">
              <w:rPr>
                <w:rFonts w:eastAsiaTheme="minorHAnsi"/>
                <w:lang w:eastAsia="en-US"/>
              </w:rPr>
              <w:t>2.</w:t>
            </w:r>
            <w:r w:rsidR="001A3449" w:rsidRPr="00702BDB">
              <w:rPr>
                <w:rFonts w:eastAsiaTheme="minorHAnsi"/>
                <w:lang w:eastAsia="en-US"/>
              </w:rPr>
              <w:t>5</w:t>
            </w:r>
            <w:r w:rsidRPr="00702BDB">
              <w:rPr>
                <w:rFonts w:eastAsiaTheme="minorHAnsi"/>
                <w:lang w:eastAsia="en-US"/>
              </w:rPr>
              <w:t xml:space="preserve">. </w:t>
            </w:r>
            <w:r w:rsidR="001A3449" w:rsidRPr="00702BDB">
              <w:rPr>
                <w:rFonts w:eastAsiaTheme="minorHAnsi"/>
                <w:lang w:eastAsia="en-US"/>
              </w:rPr>
              <w:t>Идентификационный номер, присвоенный программе биржевых или коммерческих облигаций, и дата его присвоения</w:t>
            </w:r>
            <w:r w:rsidR="004B18AC" w:rsidRPr="00702BDB">
              <w:rPr>
                <w:rFonts w:eastAsiaTheme="minorHAnsi"/>
                <w:lang w:eastAsia="en-US"/>
              </w:rPr>
              <w:t xml:space="preserve">: </w:t>
            </w:r>
            <w:r w:rsidR="001C619D" w:rsidRPr="001C619D">
              <w:rPr>
                <w:b/>
                <w:i/>
                <w:szCs w:val="22"/>
              </w:rPr>
              <w:t>4-20075-F-001P-02E от 30.06.2016 г.</w:t>
            </w:r>
          </w:p>
          <w:p w:rsidR="00E907E1" w:rsidRPr="00702BDB" w:rsidRDefault="00E907E1" w:rsidP="000B1BAB">
            <w:pPr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702BDB">
              <w:rPr>
                <w:rFonts w:eastAsiaTheme="minorHAnsi"/>
                <w:lang w:eastAsia="en-US"/>
              </w:rPr>
              <w:t>2.</w:t>
            </w:r>
            <w:r w:rsidR="001A3449" w:rsidRPr="00702BDB">
              <w:rPr>
                <w:rFonts w:eastAsiaTheme="minorHAnsi"/>
                <w:lang w:eastAsia="en-US"/>
              </w:rPr>
              <w:t>6</w:t>
            </w:r>
            <w:r w:rsidRPr="00702BDB">
              <w:rPr>
                <w:rFonts w:eastAsiaTheme="minorHAnsi"/>
                <w:lang w:eastAsia="en-US"/>
              </w:rPr>
              <w:t xml:space="preserve">. </w:t>
            </w:r>
            <w:r w:rsidR="001A3449" w:rsidRPr="00702BDB">
              <w:rPr>
                <w:rFonts w:eastAsiaTheme="minorHAnsi"/>
                <w:lang w:eastAsia="en-US"/>
              </w:rPr>
              <w:t>Наименование организации (биржи, центрального депозитария), присвоившей программе биржевых или коммерческих облигаций идентификационный номер</w:t>
            </w:r>
            <w:r w:rsidR="004B18AC" w:rsidRPr="00702BDB">
              <w:rPr>
                <w:rFonts w:eastAsiaTheme="minorHAnsi"/>
                <w:lang w:eastAsia="en-US"/>
              </w:rPr>
              <w:t xml:space="preserve">: </w:t>
            </w:r>
            <w:r w:rsidR="004B18AC" w:rsidRPr="00702BDB">
              <w:rPr>
                <w:rFonts w:eastAsiaTheme="minorHAnsi"/>
                <w:b/>
                <w:i/>
                <w:lang w:eastAsia="en-US"/>
              </w:rPr>
              <w:t>Закрытое акционерное общество «Фондовая биржа ММВБ» (далее «Биржа», «ФБ ММВБ»)</w:t>
            </w:r>
            <w:r w:rsidR="002D4F08" w:rsidRPr="00702BDB">
              <w:rPr>
                <w:rFonts w:eastAsiaTheme="minorHAnsi"/>
                <w:b/>
                <w:i/>
                <w:lang w:eastAsia="en-US"/>
              </w:rPr>
              <w:t>.</w:t>
            </w:r>
          </w:p>
          <w:p w:rsidR="00531FF4" w:rsidRPr="00702BDB" w:rsidRDefault="00D37B2C" w:rsidP="00C330E0">
            <w:pPr>
              <w:adjustRightInd w:val="0"/>
              <w:spacing w:before="120"/>
              <w:ind w:right="57"/>
              <w:jc w:val="both"/>
              <w:rPr>
                <w:b/>
                <w:i/>
              </w:rPr>
            </w:pPr>
            <w:r w:rsidRPr="00702BDB">
              <w:rPr>
                <w:rFonts w:eastAsiaTheme="minorHAnsi"/>
                <w:lang w:eastAsia="en-US"/>
              </w:rPr>
              <w:t xml:space="preserve"> </w:t>
            </w:r>
            <w:r w:rsidR="00E907E1" w:rsidRPr="00702BDB">
              <w:rPr>
                <w:rFonts w:eastAsiaTheme="minorHAnsi"/>
                <w:lang w:eastAsia="en-US"/>
              </w:rPr>
              <w:t>2.</w:t>
            </w:r>
            <w:r w:rsidRPr="00702BDB">
              <w:rPr>
                <w:rFonts w:eastAsiaTheme="minorHAnsi"/>
                <w:lang w:eastAsia="en-US"/>
              </w:rPr>
              <w:t>7</w:t>
            </w:r>
            <w:r w:rsidR="00E907E1" w:rsidRPr="00702BDB">
              <w:rPr>
                <w:rFonts w:eastAsiaTheme="minorHAnsi"/>
                <w:lang w:eastAsia="en-US"/>
              </w:rPr>
              <w:t xml:space="preserve">. </w:t>
            </w:r>
            <w:r w:rsidRPr="00702BDB">
              <w:rPr>
                <w:rFonts w:eastAsiaTheme="minorHAnsi"/>
                <w:lang w:eastAsia="en-US"/>
              </w:rPr>
              <w:t>Факт представления (отсутствия представления) бирже проспекта биржевых облигаций, которые могут быть размещены в рамках программы биржевых облигаций</w:t>
            </w:r>
            <w:r w:rsidR="00E907E1" w:rsidRPr="00702BDB">
              <w:rPr>
                <w:rFonts w:eastAsiaTheme="minorHAnsi"/>
                <w:lang w:eastAsia="en-US"/>
              </w:rPr>
              <w:t xml:space="preserve">: </w:t>
            </w:r>
            <w:r w:rsidR="00C330E0" w:rsidRPr="00702BDB">
              <w:rPr>
                <w:b/>
                <w:i/>
              </w:rPr>
              <w:t xml:space="preserve">Проспект </w:t>
            </w:r>
            <w:r w:rsidR="00646591">
              <w:rPr>
                <w:b/>
                <w:i/>
              </w:rPr>
              <w:t>Б</w:t>
            </w:r>
            <w:r w:rsidR="00444E5E" w:rsidRPr="00702BDB">
              <w:rPr>
                <w:b/>
                <w:i/>
              </w:rPr>
              <w:t xml:space="preserve">иржевых облигаций, которые могут быть размещены в рамках </w:t>
            </w:r>
            <w:r w:rsidR="00646591">
              <w:rPr>
                <w:b/>
                <w:i/>
              </w:rPr>
              <w:t>П</w:t>
            </w:r>
            <w:r w:rsidR="00444E5E" w:rsidRPr="00702BDB">
              <w:rPr>
                <w:b/>
                <w:i/>
              </w:rPr>
              <w:t xml:space="preserve">рограммы биржевых облигаций, </w:t>
            </w:r>
            <w:r w:rsidR="00C330E0" w:rsidRPr="00702BDB">
              <w:rPr>
                <w:b/>
                <w:i/>
              </w:rPr>
              <w:t>был представлен Бирже.</w:t>
            </w:r>
          </w:p>
          <w:p w:rsidR="00C869B7" w:rsidRPr="00702BDB" w:rsidRDefault="005A3A93" w:rsidP="00C869B7">
            <w:pPr>
              <w:spacing w:before="120"/>
              <w:jc w:val="both"/>
              <w:rPr>
                <w:rFonts w:eastAsiaTheme="minorHAnsi"/>
              </w:rPr>
            </w:pPr>
            <w:r w:rsidRPr="00702BDB">
              <w:rPr>
                <w:rFonts w:eastAsiaTheme="minorHAnsi"/>
              </w:rPr>
              <w:t xml:space="preserve"> </w:t>
            </w:r>
            <w:r w:rsidR="00E907E1" w:rsidRPr="00702BDB">
              <w:rPr>
                <w:rFonts w:eastAsiaTheme="minorHAnsi"/>
              </w:rPr>
              <w:t>2.</w:t>
            </w:r>
            <w:r w:rsidR="00531FF4" w:rsidRPr="00702BDB">
              <w:rPr>
                <w:rFonts w:eastAsiaTheme="minorHAnsi"/>
              </w:rPr>
              <w:t>8</w:t>
            </w:r>
            <w:r w:rsidR="00E907E1" w:rsidRPr="00702BDB">
              <w:rPr>
                <w:rFonts w:eastAsiaTheme="minorHAnsi"/>
              </w:rPr>
              <w:t xml:space="preserve">. </w:t>
            </w:r>
            <w:r w:rsidR="00A82205" w:rsidRPr="00702BDB">
              <w:rPr>
                <w:rFonts w:eastAsiaTheme="minorHAnsi"/>
              </w:rPr>
              <w:t>В</w:t>
            </w:r>
            <w:r w:rsidR="00A82205" w:rsidRPr="00702BDB">
              <w:rPr>
                <w:rFonts w:eastAsiaTheme="minorHAnsi"/>
                <w:bCs/>
                <w:iCs/>
              </w:rPr>
              <w:t xml:space="preserve"> случае представления бирже проспекта биржевых облигаций, которые могут быть размещены в рамках программы биржевых облигаций, - порядок обеспечения доступа к информации, содержащейся в проспекте указанных облигаций</w:t>
            </w:r>
            <w:r w:rsidR="00E907E1" w:rsidRPr="00702BDB">
              <w:rPr>
                <w:rFonts w:eastAsiaTheme="minorHAnsi"/>
              </w:rPr>
              <w:t xml:space="preserve">: </w:t>
            </w:r>
          </w:p>
          <w:p w:rsidR="00C306F8" w:rsidRPr="00702BDB" w:rsidRDefault="00C306F8" w:rsidP="00C306F8">
            <w:pPr>
              <w:tabs>
                <w:tab w:val="left" w:pos="6314"/>
              </w:tabs>
              <w:ind w:right="40"/>
              <w:jc w:val="both"/>
              <w:rPr>
                <w:b/>
                <w:bCs/>
                <w:iCs/>
              </w:rPr>
            </w:pPr>
            <w:r w:rsidRPr="00702BDB">
              <w:rPr>
                <w:b/>
                <w:bCs/>
                <w:i/>
                <w:iCs/>
              </w:rPr>
              <w:t>Эмитент публикует те</w:t>
            </w:r>
            <w:proofErr w:type="gramStart"/>
            <w:r w:rsidRPr="00702BDB">
              <w:rPr>
                <w:b/>
                <w:bCs/>
                <w:i/>
                <w:iCs/>
              </w:rPr>
              <w:t>кст Пр</w:t>
            </w:r>
            <w:proofErr w:type="gramEnd"/>
            <w:r w:rsidRPr="00702BDB">
              <w:rPr>
                <w:b/>
                <w:bCs/>
                <w:i/>
                <w:iCs/>
              </w:rPr>
              <w:t xml:space="preserve">оспекта на странице в сети Интернет по адресу: http://www.e-disclosure.ru/portal/company.aspx?id=838 в срок, не позднее даты начала размещения первого выпуска Биржевых облигаций осуществляемого в рамках Программы биржевых облигаций. </w:t>
            </w:r>
          </w:p>
          <w:p w:rsidR="00C306F8" w:rsidRPr="00702BDB" w:rsidRDefault="00C306F8" w:rsidP="00C306F8">
            <w:pPr>
              <w:tabs>
                <w:tab w:val="left" w:pos="6314"/>
              </w:tabs>
              <w:ind w:right="40"/>
              <w:jc w:val="both"/>
              <w:rPr>
                <w:b/>
                <w:bCs/>
                <w:iCs/>
              </w:rPr>
            </w:pPr>
            <w:r w:rsidRPr="00702BDB">
              <w:rPr>
                <w:b/>
                <w:bCs/>
                <w:i/>
                <w:iCs/>
              </w:rPr>
              <w:t xml:space="preserve">При опубликовании текста Проспекта на странице в сети Интернет по адресу: http://www.e-disclosure.ru/portal/company.aspx?id=838 должны быть указаны идентификационный номер Программы биржевых облигаций, присвоенный биржей, дата его присвоения и наименование этой биржи. </w:t>
            </w:r>
          </w:p>
          <w:p w:rsidR="008E6A8B" w:rsidRDefault="00702197">
            <w:pPr>
              <w:ind w:left="-15" w:right="40"/>
              <w:jc w:val="both"/>
              <w:rPr>
                <w:b/>
                <w:bCs/>
                <w:i/>
                <w:iCs/>
              </w:rPr>
            </w:pPr>
            <w:r w:rsidRPr="00702BDB">
              <w:rPr>
                <w:b/>
                <w:bCs/>
                <w:i/>
                <w:iCs/>
              </w:rPr>
              <w:t>Те</w:t>
            </w:r>
            <w:proofErr w:type="gramStart"/>
            <w:r w:rsidRPr="00702BDB">
              <w:rPr>
                <w:b/>
                <w:bCs/>
                <w:i/>
                <w:iCs/>
              </w:rPr>
              <w:t>кст</w:t>
            </w:r>
            <w:r w:rsidR="00C306F8" w:rsidRPr="00702BDB">
              <w:rPr>
                <w:b/>
                <w:bCs/>
                <w:i/>
                <w:iCs/>
              </w:rPr>
              <w:t xml:space="preserve"> Пр</w:t>
            </w:r>
            <w:proofErr w:type="gramEnd"/>
            <w:r w:rsidR="00C306F8" w:rsidRPr="00702BDB">
              <w:rPr>
                <w:b/>
                <w:bCs/>
                <w:i/>
                <w:iCs/>
              </w:rPr>
              <w:t>оспекта долж</w:t>
            </w:r>
            <w:r w:rsidR="00724A52">
              <w:rPr>
                <w:b/>
                <w:bCs/>
                <w:i/>
                <w:iCs/>
              </w:rPr>
              <w:t>е</w:t>
            </w:r>
            <w:r w:rsidR="00C306F8" w:rsidRPr="00702BDB">
              <w:rPr>
                <w:b/>
                <w:bCs/>
                <w:i/>
                <w:iCs/>
              </w:rPr>
              <w:t>н быть доступ</w:t>
            </w:r>
            <w:r w:rsidR="00724A52">
              <w:rPr>
                <w:b/>
                <w:bCs/>
                <w:i/>
                <w:iCs/>
              </w:rPr>
              <w:t>е</w:t>
            </w:r>
            <w:r w:rsidR="00C306F8" w:rsidRPr="00702BDB">
              <w:rPr>
                <w:b/>
                <w:bCs/>
                <w:i/>
                <w:iCs/>
              </w:rPr>
              <w:t xml:space="preserve">н на странице в сети Интернет по адресу: http://www.e-disclosure.ru/portal/company.aspx?id=838 с даты </w:t>
            </w:r>
            <w:r w:rsidR="00724A52">
              <w:rPr>
                <w:b/>
                <w:bCs/>
                <w:i/>
                <w:iCs/>
              </w:rPr>
              <w:t>его</w:t>
            </w:r>
            <w:r w:rsidR="00C306F8" w:rsidRPr="00702BDB">
              <w:rPr>
                <w:b/>
                <w:bCs/>
                <w:i/>
                <w:iCs/>
              </w:rPr>
              <w:t xml:space="preserve"> опубликования в сети Интернет и до погашения всех Биржевых облигаций, которые могут быть размещены в рамках Программы биржевых облигаций.</w:t>
            </w:r>
            <w:r w:rsidR="00C306F8" w:rsidRPr="00C306F8">
              <w:rPr>
                <w:b/>
                <w:bCs/>
                <w:i/>
                <w:iCs/>
              </w:rPr>
              <w:t xml:space="preserve"> </w:t>
            </w:r>
          </w:p>
          <w:p w:rsidR="00724A52" w:rsidRPr="00C40CD4" w:rsidRDefault="00724A52" w:rsidP="00724A52">
            <w:pPr>
              <w:adjustRightInd w:val="0"/>
              <w:ind w:firstLine="539"/>
              <w:jc w:val="both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C40CD4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Все заинтересованные лица могут ознакомиться с Проспектом и получить </w:t>
            </w:r>
            <w:r>
              <w:rPr>
                <w:rFonts w:eastAsiaTheme="minorHAnsi"/>
                <w:b/>
                <w:bCs/>
                <w:i/>
                <w:iCs/>
                <w:lang w:eastAsia="en-US"/>
              </w:rPr>
              <w:t>его</w:t>
            </w:r>
            <w:r w:rsidRPr="00C40CD4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 копи</w:t>
            </w:r>
            <w:r>
              <w:rPr>
                <w:rFonts w:eastAsiaTheme="minorHAnsi"/>
                <w:b/>
                <w:bCs/>
                <w:i/>
                <w:iCs/>
                <w:lang w:eastAsia="en-US"/>
              </w:rPr>
              <w:t>ю</w:t>
            </w:r>
            <w:r w:rsidRPr="00C40CD4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 за плату, не превышающую затраты на </w:t>
            </w:r>
            <w:r>
              <w:rPr>
                <w:rFonts w:eastAsiaTheme="minorHAnsi"/>
                <w:b/>
                <w:bCs/>
                <w:i/>
                <w:iCs/>
                <w:lang w:eastAsia="en-US"/>
              </w:rPr>
              <w:t>ее</w:t>
            </w:r>
            <w:r w:rsidRPr="00C40CD4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 изготовление по следующему адресу: Российская Федерация, 665716, Иркутская область, г. Братск, телефон +7(3953) 49-26-50, </w:t>
            </w:r>
          </w:p>
          <w:p w:rsidR="00724A52" w:rsidRPr="00C40CD4" w:rsidRDefault="00724A52" w:rsidP="00724A52">
            <w:pPr>
              <w:adjustRightInd w:val="0"/>
              <w:ind w:firstLine="539"/>
              <w:jc w:val="both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C40CD4">
              <w:rPr>
                <w:rFonts w:eastAsiaTheme="minorHAnsi"/>
                <w:b/>
                <w:bCs/>
                <w:i/>
                <w:iCs/>
                <w:lang w:eastAsia="en-US"/>
              </w:rPr>
              <w:t>а также по адресу: Акционерное общество «РУСАЛ»</w:t>
            </w:r>
          </w:p>
          <w:p w:rsidR="00724A52" w:rsidRPr="00C40CD4" w:rsidRDefault="00724A52" w:rsidP="00724A52">
            <w:pPr>
              <w:adjustRightInd w:val="0"/>
              <w:ind w:firstLine="539"/>
              <w:jc w:val="both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C40CD4">
              <w:rPr>
                <w:rFonts w:eastAsiaTheme="minorHAnsi"/>
                <w:b/>
                <w:bCs/>
                <w:i/>
                <w:iCs/>
                <w:lang w:eastAsia="en-US"/>
              </w:rPr>
              <w:t>Российская Федерация, 109240, г. Москва, ул. Николоямская, д. 13, стр. 1.</w:t>
            </w:r>
          </w:p>
          <w:p w:rsidR="00724A52" w:rsidRPr="00C40CD4" w:rsidRDefault="00724A52" w:rsidP="00724A52">
            <w:pPr>
              <w:widowControl w:val="0"/>
              <w:ind w:firstLine="539"/>
              <w:jc w:val="both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C40CD4">
              <w:rPr>
                <w:rFonts w:eastAsiaTheme="minorHAnsi"/>
                <w:b/>
                <w:bCs/>
                <w:i/>
                <w:iCs/>
                <w:lang w:eastAsia="en-US"/>
              </w:rPr>
              <w:t>Эмитент обязан предоставить копи</w:t>
            </w:r>
            <w:r>
              <w:rPr>
                <w:rFonts w:eastAsiaTheme="minorHAnsi"/>
                <w:b/>
                <w:bCs/>
                <w:i/>
                <w:iCs/>
                <w:lang w:eastAsia="en-US"/>
              </w:rPr>
              <w:t>ю</w:t>
            </w:r>
            <w:r w:rsidRPr="00C40CD4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 указанн</w:t>
            </w:r>
            <w:r>
              <w:rPr>
                <w:rFonts w:eastAsiaTheme="minorHAnsi"/>
                <w:b/>
                <w:bCs/>
                <w:i/>
                <w:iCs/>
                <w:lang w:eastAsia="en-US"/>
              </w:rPr>
              <w:t>ого</w:t>
            </w:r>
            <w:r w:rsidRPr="00C40CD4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 документ</w:t>
            </w:r>
            <w:r>
              <w:rPr>
                <w:rFonts w:eastAsiaTheme="minorHAnsi"/>
                <w:b/>
                <w:bCs/>
                <w:i/>
                <w:iCs/>
                <w:lang w:eastAsia="en-US"/>
              </w:rPr>
              <w:t>а</w:t>
            </w:r>
            <w:r w:rsidRPr="00C40CD4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 владельцам ценных бумаг Эмитента и иным заинтересованным лицам по их требованию за плату, не превышающую расходы по изготовлению такой копии, в срок не более 7 (Семи) дней </w:t>
            </w:r>
            <w:proofErr w:type="gramStart"/>
            <w:r w:rsidRPr="00C40CD4">
              <w:rPr>
                <w:rFonts w:eastAsiaTheme="minorHAnsi"/>
                <w:b/>
                <w:bCs/>
                <w:i/>
                <w:iCs/>
                <w:lang w:eastAsia="en-US"/>
              </w:rPr>
              <w:t>с даты предъявления</w:t>
            </w:r>
            <w:proofErr w:type="gramEnd"/>
            <w:r w:rsidRPr="00C40CD4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 требования. </w:t>
            </w:r>
          </w:p>
          <w:p w:rsidR="00724A52" w:rsidRPr="00C40CD4" w:rsidRDefault="00724A52" w:rsidP="00724A52">
            <w:pPr>
              <w:ind w:firstLine="539"/>
              <w:jc w:val="both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C40CD4">
              <w:rPr>
                <w:rFonts w:eastAsiaTheme="minorHAnsi"/>
                <w:b/>
                <w:bCs/>
                <w:i/>
                <w:iCs/>
                <w:lang w:eastAsia="en-US"/>
              </w:rPr>
              <w:t>Банковские реквизиты расчетного счета (счетов) Эмитента для оплаты расходов по изготовлению копи</w:t>
            </w:r>
            <w:r>
              <w:rPr>
                <w:rFonts w:eastAsiaTheme="minorHAnsi"/>
                <w:b/>
                <w:bCs/>
                <w:i/>
                <w:iCs/>
                <w:lang w:eastAsia="en-US"/>
              </w:rPr>
              <w:t>и</w:t>
            </w:r>
            <w:r w:rsidRPr="00C40CD4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 документ</w:t>
            </w:r>
            <w:r>
              <w:rPr>
                <w:rFonts w:eastAsiaTheme="minorHAnsi"/>
                <w:b/>
                <w:bCs/>
                <w:i/>
                <w:iCs/>
                <w:lang w:eastAsia="en-US"/>
              </w:rPr>
              <w:t>а</w:t>
            </w:r>
            <w:r w:rsidRPr="00C40CD4">
              <w:rPr>
                <w:rFonts w:eastAsiaTheme="minorHAnsi"/>
                <w:b/>
                <w:bCs/>
                <w:i/>
                <w:iCs/>
                <w:lang w:eastAsia="en-US"/>
              </w:rPr>
              <w:t>, указанн</w:t>
            </w:r>
            <w:r>
              <w:rPr>
                <w:rFonts w:eastAsiaTheme="minorHAnsi"/>
                <w:b/>
                <w:bCs/>
                <w:i/>
                <w:iCs/>
                <w:lang w:eastAsia="en-US"/>
              </w:rPr>
              <w:t>ого</w:t>
            </w:r>
            <w:r w:rsidRPr="00C40CD4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 в настоящем пункте, и размер (порядок определения размера) таких расходов опубликованы Эмитентом на странице в сети Интернет по адресу: http://www.e-disclosure.ru/portal/company.aspx?id=838.</w:t>
            </w:r>
          </w:p>
          <w:p w:rsidR="00724A52" w:rsidRPr="008E6A8B" w:rsidRDefault="00724A52">
            <w:pPr>
              <w:ind w:left="-15" w:right="40"/>
              <w:jc w:val="both"/>
              <w:rPr>
                <w:highlight w:val="yellow"/>
              </w:rPr>
            </w:pPr>
          </w:p>
        </w:tc>
      </w:tr>
    </w:tbl>
    <w:p w:rsidR="00BD0AD6" w:rsidRPr="00F61332" w:rsidRDefault="00BD0AD6" w:rsidP="00BD0AD6">
      <w:pPr>
        <w:rPr>
          <w:highlight w:val="yellow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0206"/>
      </w:tblGrid>
      <w:tr w:rsidR="00A420F1" w:rsidRPr="00A420F1" w:rsidTr="00995315">
        <w:trPr>
          <w:cantSplit/>
        </w:trPr>
        <w:tc>
          <w:tcPr>
            <w:tcW w:w="10234" w:type="dxa"/>
            <w:gridSpan w:val="2"/>
          </w:tcPr>
          <w:p w:rsidR="00A420F1" w:rsidRPr="00A420F1" w:rsidRDefault="00A420F1" w:rsidP="00A420F1">
            <w:pPr>
              <w:jc w:val="center"/>
              <w:rPr>
                <w:highlight w:val="yellow"/>
              </w:rPr>
            </w:pPr>
            <w:r w:rsidRPr="00A420F1">
              <w:t>3. Подпись</w:t>
            </w:r>
          </w:p>
        </w:tc>
      </w:tr>
      <w:tr w:rsidR="00995315" w:rsidRPr="00BD10B9" w:rsidTr="009953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8" w:type="dxa"/>
        </w:trPr>
        <w:tc>
          <w:tcPr>
            <w:tcW w:w="10206" w:type="dxa"/>
            <w:shd w:val="clear" w:color="auto" w:fill="auto"/>
          </w:tcPr>
          <w:p w:rsidR="00995315" w:rsidRPr="00A03037" w:rsidRDefault="00995315" w:rsidP="0062050D">
            <w:pPr>
              <w:pStyle w:val="a6"/>
              <w:spacing w:after="0" w:line="240" w:lineRule="auto"/>
              <w:ind w:left="0" w:firstLine="29"/>
              <w:rPr>
                <w:b w:val="0"/>
              </w:rPr>
            </w:pPr>
          </w:p>
          <w:p w:rsidR="007F6F2E" w:rsidRDefault="00995315" w:rsidP="0062050D">
            <w:pPr>
              <w:pStyle w:val="a6"/>
              <w:spacing w:after="0" w:line="240" w:lineRule="auto"/>
              <w:ind w:left="0" w:firstLine="29"/>
              <w:rPr>
                <w:i w:val="0"/>
              </w:rPr>
            </w:pPr>
            <w:r w:rsidRPr="00995315">
              <w:rPr>
                <w:i w:val="0"/>
              </w:rPr>
              <w:t xml:space="preserve">3.1. </w:t>
            </w:r>
            <w:r w:rsidR="007F6F2E" w:rsidRPr="007F6F2E">
              <w:rPr>
                <w:i w:val="0"/>
              </w:rPr>
              <w:t>Управляющий директор</w:t>
            </w:r>
          </w:p>
          <w:p w:rsidR="00995315" w:rsidRPr="00995315" w:rsidRDefault="007F6F2E" w:rsidP="0062050D">
            <w:pPr>
              <w:pStyle w:val="a6"/>
              <w:spacing w:after="0" w:line="240" w:lineRule="auto"/>
              <w:ind w:left="0" w:firstLine="29"/>
              <w:rPr>
                <w:i w:val="0"/>
              </w:rPr>
            </w:pPr>
            <w:r w:rsidRPr="007F6F2E">
              <w:rPr>
                <w:i w:val="0"/>
              </w:rPr>
              <w:br/>
              <w:t>ОАО «РУСАЛ Братск» </w:t>
            </w:r>
            <w:r>
              <w:rPr>
                <w:i w:val="0"/>
              </w:rPr>
              <w:t xml:space="preserve"> </w:t>
            </w:r>
            <w:r w:rsidR="00995315" w:rsidRPr="00995315">
              <w:rPr>
                <w:i w:val="0"/>
              </w:rPr>
              <w:t xml:space="preserve">_______________________________ </w:t>
            </w:r>
            <w:r w:rsidRPr="007F6F2E">
              <w:rPr>
                <w:i w:val="0"/>
              </w:rPr>
              <w:t>Е.Ю. Зенкин </w:t>
            </w:r>
          </w:p>
          <w:p w:rsidR="00995315" w:rsidRDefault="00995315" w:rsidP="0062050D">
            <w:pPr>
              <w:pStyle w:val="a6"/>
              <w:spacing w:after="0" w:line="240" w:lineRule="auto"/>
              <w:ind w:left="0" w:firstLine="29"/>
              <w:rPr>
                <w:i w:val="0"/>
              </w:rPr>
            </w:pPr>
            <w:r w:rsidRPr="00995315">
              <w:rPr>
                <w:i w:val="0"/>
              </w:rPr>
              <w:t xml:space="preserve">                                                             </w:t>
            </w:r>
          </w:p>
          <w:p w:rsidR="008E6A8B" w:rsidRPr="00B04A51" w:rsidRDefault="00995315" w:rsidP="008E6A8B">
            <w:pPr>
              <w:pStyle w:val="a6"/>
              <w:spacing w:after="0" w:line="240" w:lineRule="auto"/>
              <w:ind w:left="0" w:firstLine="29"/>
              <w:rPr>
                <w:i w:val="0"/>
              </w:rPr>
            </w:pPr>
            <w:r w:rsidRPr="00B04A51">
              <w:rPr>
                <w:i w:val="0"/>
              </w:rPr>
              <w:t xml:space="preserve">3.2. Дата </w:t>
            </w:r>
            <w:r w:rsidR="001C619D">
              <w:rPr>
                <w:i w:val="0"/>
              </w:rPr>
              <w:t>30 июня</w:t>
            </w:r>
            <w:r w:rsidR="007F6F2E" w:rsidRPr="007F6F2E">
              <w:rPr>
                <w:i w:val="0"/>
              </w:rPr>
              <w:t xml:space="preserve"> 2016 г.</w:t>
            </w:r>
            <w:r w:rsidRPr="00B04A51">
              <w:rPr>
                <w:i w:val="0"/>
              </w:rPr>
              <w:t xml:space="preserve">     </w:t>
            </w:r>
          </w:p>
          <w:p w:rsidR="00995315" w:rsidRPr="00A03037" w:rsidRDefault="008E6A8B" w:rsidP="008E6A8B">
            <w:pPr>
              <w:pStyle w:val="a6"/>
              <w:spacing w:after="0" w:line="240" w:lineRule="auto"/>
              <w:ind w:left="0" w:firstLine="29"/>
              <w:rPr>
                <w:b w:val="0"/>
              </w:rPr>
            </w:pPr>
            <w:r w:rsidRPr="00B04A51">
              <w:rPr>
                <w:i w:val="0"/>
              </w:rPr>
              <w:t xml:space="preserve">   </w:t>
            </w:r>
            <w:r w:rsidR="00995315" w:rsidRPr="00B04A51">
              <w:rPr>
                <w:i w:val="0"/>
              </w:rPr>
              <w:t xml:space="preserve">  М.П.</w:t>
            </w:r>
          </w:p>
        </w:tc>
      </w:tr>
    </w:tbl>
    <w:p w:rsidR="00995315" w:rsidRDefault="00995315" w:rsidP="00995315">
      <w:pPr>
        <w:jc w:val="center"/>
        <w:rPr>
          <w:b/>
        </w:rPr>
      </w:pPr>
    </w:p>
    <w:p w:rsidR="00B673FC" w:rsidRPr="00F61332" w:rsidRDefault="00B673FC"/>
    <w:sectPr w:rsidR="00B673FC" w:rsidRPr="00F61332" w:rsidSect="00713355"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8FA" w:rsidRDefault="005648FA" w:rsidP="00C330E0">
      <w:r>
        <w:separator/>
      </w:r>
    </w:p>
  </w:endnote>
  <w:endnote w:type="continuationSeparator" w:id="0">
    <w:p w:rsidR="005648FA" w:rsidRDefault="005648FA" w:rsidP="00C3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8FA" w:rsidRDefault="005648FA" w:rsidP="00C330E0">
      <w:r>
        <w:separator/>
      </w:r>
    </w:p>
  </w:footnote>
  <w:footnote w:type="continuationSeparator" w:id="0">
    <w:p w:rsidR="005648FA" w:rsidRDefault="005648FA" w:rsidP="00C33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32"/>
    <w:multiLevelType w:val="hybridMultilevel"/>
    <w:tmpl w:val="00000120"/>
    <w:lvl w:ilvl="0" w:tplc="000075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0E7621"/>
    <w:multiLevelType w:val="multilevel"/>
    <w:tmpl w:val="334C3E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E003D1"/>
    <w:multiLevelType w:val="multilevel"/>
    <w:tmpl w:val="14A44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D127634"/>
    <w:multiLevelType w:val="hybridMultilevel"/>
    <w:tmpl w:val="D30AAA9C"/>
    <w:lvl w:ilvl="0" w:tplc="94A636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91C3735"/>
    <w:multiLevelType w:val="hybridMultilevel"/>
    <w:tmpl w:val="7054A014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AD6"/>
    <w:rsid w:val="00016772"/>
    <w:rsid w:val="0003486C"/>
    <w:rsid w:val="0007550E"/>
    <w:rsid w:val="000803E4"/>
    <w:rsid w:val="000B1BAB"/>
    <w:rsid w:val="0010172D"/>
    <w:rsid w:val="0011499F"/>
    <w:rsid w:val="00117EAE"/>
    <w:rsid w:val="00134FE3"/>
    <w:rsid w:val="001350D9"/>
    <w:rsid w:val="00185505"/>
    <w:rsid w:val="001858B8"/>
    <w:rsid w:val="001A3449"/>
    <w:rsid w:val="001A539E"/>
    <w:rsid w:val="001C619D"/>
    <w:rsid w:val="00205041"/>
    <w:rsid w:val="002233B7"/>
    <w:rsid w:val="00251DC0"/>
    <w:rsid w:val="002B1B3D"/>
    <w:rsid w:val="002D4F08"/>
    <w:rsid w:val="00340464"/>
    <w:rsid w:val="00357E48"/>
    <w:rsid w:val="00375C5F"/>
    <w:rsid w:val="00397F57"/>
    <w:rsid w:val="00406D86"/>
    <w:rsid w:val="00412EBD"/>
    <w:rsid w:val="00444E5E"/>
    <w:rsid w:val="00446DC6"/>
    <w:rsid w:val="00490746"/>
    <w:rsid w:val="004B18AC"/>
    <w:rsid w:val="004C2242"/>
    <w:rsid w:val="00514EFD"/>
    <w:rsid w:val="00525EF9"/>
    <w:rsid w:val="00527003"/>
    <w:rsid w:val="00531FF4"/>
    <w:rsid w:val="005411A8"/>
    <w:rsid w:val="005648FA"/>
    <w:rsid w:val="00574AFF"/>
    <w:rsid w:val="00576B12"/>
    <w:rsid w:val="00580057"/>
    <w:rsid w:val="005A3A93"/>
    <w:rsid w:val="005D718D"/>
    <w:rsid w:val="00604BB1"/>
    <w:rsid w:val="0062017C"/>
    <w:rsid w:val="006216F6"/>
    <w:rsid w:val="00623977"/>
    <w:rsid w:val="00643D20"/>
    <w:rsid w:val="00646591"/>
    <w:rsid w:val="00697FC0"/>
    <w:rsid w:val="006D4A35"/>
    <w:rsid w:val="00702197"/>
    <w:rsid w:val="00702BDB"/>
    <w:rsid w:val="00713355"/>
    <w:rsid w:val="00724A52"/>
    <w:rsid w:val="00773B67"/>
    <w:rsid w:val="007824B0"/>
    <w:rsid w:val="007B1F33"/>
    <w:rsid w:val="007C53A4"/>
    <w:rsid w:val="007F6F2E"/>
    <w:rsid w:val="00830760"/>
    <w:rsid w:val="00862555"/>
    <w:rsid w:val="008925AD"/>
    <w:rsid w:val="00892B14"/>
    <w:rsid w:val="008E6A8B"/>
    <w:rsid w:val="00920F68"/>
    <w:rsid w:val="00946BEB"/>
    <w:rsid w:val="00995315"/>
    <w:rsid w:val="009A599F"/>
    <w:rsid w:val="00A00261"/>
    <w:rsid w:val="00A0541E"/>
    <w:rsid w:val="00A31427"/>
    <w:rsid w:val="00A420F1"/>
    <w:rsid w:val="00A82205"/>
    <w:rsid w:val="00A933B3"/>
    <w:rsid w:val="00AD20A9"/>
    <w:rsid w:val="00B00B73"/>
    <w:rsid w:val="00B04A51"/>
    <w:rsid w:val="00B673FC"/>
    <w:rsid w:val="00B85766"/>
    <w:rsid w:val="00BD0AD6"/>
    <w:rsid w:val="00BD325E"/>
    <w:rsid w:val="00BF41E2"/>
    <w:rsid w:val="00C04F95"/>
    <w:rsid w:val="00C16BD6"/>
    <w:rsid w:val="00C20861"/>
    <w:rsid w:val="00C306F8"/>
    <w:rsid w:val="00C330E0"/>
    <w:rsid w:val="00C37A63"/>
    <w:rsid w:val="00C40CD4"/>
    <w:rsid w:val="00C43FEB"/>
    <w:rsid w:val="00C5421F"/>
    <w:rsid w:val="00C869B7"/>
    <w:rsid w:val="00CE5F84"/>
    <w:rsid w:val="00D37B2C"/>
    <w:rsid w:val="00D60886"/>
    <w:rsid w:val="00D75E7E"/>
    <w:rsid w:val="00D9200D"/>
    <w:rsid w:val="00D9242D"/>
    <w:rsid w:val="00DC212F"/>
    <w:rsid w:val="00DE5738"/>
    <w:rsid w:val="00E067AA"/>
    <w:rsid w:val="00E204BB"/>
    <w:rsid w:val="00E907E1"/>
    <w:rsid w:val="00ED66C4"/>
    <w:rsid w:val="00F44179"/>
    <w:rsid w:val="00F61332"/>
    <w:rsid w:val="00F6342A"/>
    <w:rsid w:val="00F75D16"/>
    <w:rsid w:val="00F8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a4">
    <w:name w:val="Основной текст_"/>
    <w:link w:val="2"/>
    <w:rsid w:val="00185505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185505"/>
    <w:pPr>
      <w:widowControl w:val="0"/>
      <w:shd w:val="clear" w:color="auto" w:fill="FFFFFF"/>
      <w:autoSpaceDE/>
      <w:autoSpaceDN/>
      <w:spacing w:before="180" w:line="254" w:lineRule="exact"/>
      <w:ind w:hanging="360"/>
    </w:pPr>
    <w:rPr>
      <w:b/>
      <w:bCs/>
      <w:i/>
      <w:iCs/>
      <w:sz w:val="21"/>
      <w:szCs w:val="21"/>
      <w:lang w:eastAsia="en-US"/>
    </w:rPr>
  </w:style>
  <w:style w:type="character" w:customStyle="1" w:styleId="20">
    <w:name w:val="Основной текст (2)_"/>
    <w:rsid w:val="001855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rsid w:val="001855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SUBST">
    <w:name w:val="__SUBST"/>
    <w:rsid w:val="00C869B7"/>
    <w:rPr>
      <w:b/>
      <w:i/>
      <w:sz w:val="22"/>
    </w:rPr>
  </w:style>
  <w:style w:type="paragraph" w:customStyle="1" w:styleId="BodyText22">
    <w:name w:val="Body Text 22"/>
    <w:basedOn w:val="a"/>
    <w:rsid w:val="00C869B7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character" w:styleId="a5">
    <w:name w:val="Strong"/>
    <w:basedOn w:val="a0"/>
    <w:uiPriority w:val="22"/>
    <w:qFormat/>
    <w:rsid w:val="00574AFF"/>
    <w:rPr>
      <w:b/>
      <w:bCs/>
    </w:rPr>
  </w:style>
  <w:style w:type="paragraph" w:styleId="a6">
    <w:name w:val="List Paragraph"/>
    <w:basedOn w:val="a"/>
    <w:qFormat/>
    <w:rsid w:val="00623977"/>
    <w:pPr>
      <w:autoSpaceDE/>
      <w:autoSpaceDN/>
      <w:spacing w:after="5" w:line="271" w:lineRule="auto"/>
      <w:ind w:left="720" w:right="56" w:firstLine="556"/>
      <w:contextualSpacing/>
      <w:jc w:val="both"/>
    </w:pPr>
    <w:rPr>
      <w:b/>
      <w:i/>
      <w:color w:val="000000"/>
      <w:sz w:val="22"/>
      <w:szCs w:val="22"/>
    </w:rPr>
  </w:style>
  <w:style w:type="character" w:customStyle="1" w:styleId="object">
    <w:name w:val="object"/>
    <w:basedOn w:val="a0"/>
    <w:rsid w:val="008E6A8B"/>
  </w:style>
  <w:style w:type="character" w:styleId="a7">
    <w:name w:val="annotation reference"/>
    <w:basedOn w:val="a0"/>
    <w:uiPriority w:val="99"/>
    <w:semiHidden/>
    <w:unhideWhenUsed/>
    <w:rsid w:val="008E6A8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E6A8B"/>
  </w:style>
  <w:style w:type="character" w:customStyle="1" w:styleId="a9">
    <w:name w:val="Текст примечания Знак"/>
    <w:basedOn w:val="a0"/>
    <w:link w:val="a8"/>
    <w:uiPriority w:val="99"/>
    <w:semiHidden/>
    <w:rsid w:val="008E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E6A8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E6A8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E6A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6A8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C330E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330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C330E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330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a4">
    <w:name w:val="Основной текст_"/>
    <w:link w:val="2"/>
    <w:rsid w:val="00185505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185505"/>
    <w:pPr>
      <w:widowControl w:val="0"/>
      <w:shd w:val="clear" w:color="auto" w:fill="FFFFFF"/>
      <w:autoSpaceDE/>
      <w:autoSpaceDN/>
      <w:spacing w:before="180" w:line="254" w:lineRule="exact"/>
      <w:ind w:hanging="360"/>
    </w:pPr>
    <w:rPr>
      <w:b/>
      <w:bCs/>
      <w:i/>
      <w:iCs/>
      <w:sz w:val="21"/>
      <w:szCs w:val="21"/>
      <w:lang w:eastAsia="en-US"/>
    </w:rPr>
  </w:style>
  <w:style w:type="character" w:customStyle="1" w:styleId="20">
    <w:name w:val="Основной текст (2)_"/>
    <w:rsid w:val="001855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rsid w:val="001855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SUBST">
    <w:name w:val="__SUBST"/>
    <w:rsid w:val="00C869B7"/>
    <w:rPr>
      <w:b/>
      <w:i/>
      <w:sz w:val="22"/>
    </w:rPr>
  </w:style>
  <w:style w:type="paragraph" w:customStyle="1" w:styleId="BodyText22">
    <w:name w:val="Body Text 22"/>
    <w:basedOn w:val="a"/>
    <w:rsid w:val="00C869B7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character" w:styleId="a5">
    <w:name w:val="Strong"/>
    <w:basedOn w:val="a0"/>
    <w:uiPriority w:val="22"/>
    <w:qFormat/>
    <w:rsid w:val="00574AFF"/>
    <w:rPr>
      <w:b/>
      <w:bCs/>
    </w:rPr>
  </w:style>
  <w:style w:type="paragraph" w:styleId="a6">
    <w:name w:val="List Paragraph"/>
    <w:basedOn w:val="a"/>
    <w:qFormat/>
    <w:rsid w:val="00623977"/>
    <w:pPr>
      <w:autoSpaceDE/>
      <w:autoSpaceDN/>
      <w:spacing w:after="5" w:line="271" w:lineRule="auto"/>
      <w:ind w:left="720" w:right="56" w:firstLine="556"/>
      <w:contextualSpacing/>
      <w:jc w:val="both"/>
    </w:pPr>
    <w:rPr>
      <w:b/>
      <w:i/>
      <w:color w:val="000000"/>
      <w:sz w:val="22"/>
      <w:szCs w:val="22"/>
    </w:rPr>
  </w:style>
  <w:style w:type="character" w:customStyle="1" w:styleId="object">
    <w:name w:val="object"/>
    <w:basedOn w:val="a0"/>
    <w:rsid w:val="008E6A8B"/>
  </w:style>
  <w:style w:type="character" w:styleId="a7">
    <w:name w:val="annotation reference"/>
    <w:basedOn w:val="a0"/>
    <w:uiPriority w:val="99"/>
    <w:semiHidden/>
    <w:unhideWhenUsed/>
    <w:rsid w:val="008E6A8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E6A8B"/>
  </w:style>
  <w:style w:type="character" w:customStyle="1" w:styleId="a9">
    <w:name w:val="Текст примечания Знак"/>
    <w:basedOn w:val="a0"/>
    <w:link w:val="a8"/>
    <w:uiPriority w:val="99"/>
    <w:semiHidden/>
    <w:rsid w:val="008E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E6A8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E6A8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E6A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6A8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C330E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330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C330E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330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az-rusa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Novokshchenova Ekaterina</dc:creator>
  <cp:lastModifiedBy>Windows User</cp:lastModifiedBy>
  <cp:revision>3</cp:revision>
  <cp:lastPrinted>2016-06-30T13:42:00Z</cp:lastPrinted>
  <dcterms:created xsi:type="dcterms:W3CDTF">2016-06-30T12:20:00Z</dcterms:created>
  <dcterms:modified xsi:type="dcterms:W3CDTF">2016-06-30T13:42:00Z</dcterms:modified>
</cp:coreProperties>
</file>