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F00" w:rsidRPr="00055534" w:rsidRDefault="00F82F00" w:rsidP="0025704A">
      <w:pPr>
        <w:jc w:val="center"/>
        <w:rPr>
          <w:b/>
          <w:sz w:val="21"/>
          <w:szCs w:val="21"/>
        </w:rPr>
      </w:pPr>
      <w:bookmarkStart w:id="0" w:name="_GoBack"/>
      <w:bookmarkEnd w:id="0"/>
      <w:r w:rsidRPr="00055534">
        <w:rPr>
          <w:b/>
          <w:sz w:val="21"/>
          <w:szCs w:val="21"/>
        </w:rPr>
        <w:t xml:space="preserve">Сообщение </w:t>
      </w:r>
      <w:r w:rsidR="00D82418" w:rsidRPr="00055534">
        <w:rPr>
          <w:b/>
          <w:sz w:val="21"/>
          <w:szCs w:val="21"/>
        </w:rPr>
        <w:t xml:space="preserve">о существенном факте </w:t>
      </w:r>
    </w:p>
    <w:p w:rsidR="00D37032" w:rsidRPr="00055534" w:rsidRDefault="00D82418" w:rsidP="0025704A">
      <w:pPr>
        <w:jc w:val="center"/>
        <w:rPr>
          <w:b/>
          <w:sz w:val="21"/>
          <w:szCs w:val="21"/>
        </w:rPr>
      </w:pPr>
      <w:r w:rsidRPr="00055534">
        <w:rPr>
          <w:b/>
          <w:sz w:val="21"/>
          <w:szCs w:val="21"/>
        </w:rPr>
        <w:t xml:space="preserve">о </w:t>
      </w:r>
      <w:r w:rsidR="00D37032" w:rsidRPr="00055534">
        <w:rPr>
          <w:b/>
          <w:sz w:val="21"/>
          <w:szCs w:val="21"/>
        </w:rPr>
        <w:t xml:space="preserve">совершении эмитентом или лицом, предоставившим </w:t>
      </w:r>
    </w:p>
    <w:p w:rsidR="00D82418" w:rsidRPr="00055534" w:rsidRDefault="00D37032" w:rsidP="0025704A">
      <w:pPr>
        <w:jc w:val="center"/>
        <w:rPr>
          <w:b/>
          <w:sz w:val="21"/>
          <w:szCs w:val="21"/>
        </w:rPr>
      </w:pPr>
      <w:r w:rsidRPr="00055534">
        <w:rPr>
          <w:b/>
          <w:sz w:val="21"/>
          <w:szCs w:val="21"/>
        </w:rPr>
        <w:t>обеспечение по облигациям эмитента, существенной сделки</w:t>
      </w:r>
    </w:p>
    <w:p w:rsidR="00F82F00" w:rsidRPr="00055534" w:rsidRDefault="00F82F00" w:rsidP="0025704A">
      <w:pPr>
        <w:jc w:val="center"/>
        <w:rPr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401"/>
      </w:tblGrid>
      <w:tr w:rsidR="00F82F00" w:rsidRPr="00055534" w:rsidTr="00E47166">
        <w:trPr>
          <w:cantSplit/>
        </w:trPr>
        <w:tc>
          <w:tcPr>
            <w:tcW w:w="10376" w:type="dxa"/>
            <w:gridSpan w:val="2"/>
          </w:tcPr>
          <w:p w:rsidR="00F82F00" w:rsidRPr="00055534" w:rsidRDefault="00F82F00">
            <w:pPr>
              <w:jc w:val="center"/>
              <w:rPr>
                <w:sz w:val="21"/>
                <w:szCs w:val="21"/>
              </w:rPr>
            </w:pPr>
            <w:r w:rsidRPr="00055534">
              <w:rPr>
                <w:sz w:val="21"/>
                <w:szCs w:val="21"/>
              </w:rPr>
              <w:t>1. Общие сведения</w:t>
            </w:r>
          </w:p>
        </w:tc>
      </w:tr>
      <w:tr w:rsidR="00BC5007" w:rsidRPr="00055534" w:rsidTr="00E47166">
        <w:tc>
          <w:tcPr>
            <w:tcW w:w="4975" w:type="dxa"/>
          </w:tcPr>
          <w:p w:rsidR="00BC5007" w:rsidRPr="00055534" w:rsidRDefault="00BC5007">
            <w:pPr>
              <w:ind w:left="57" w:right="57"/>
              <w:jc w:val="both"/>
              <w:rPr>
                <w:sz w:val="21"/>
                <w:szCs w:val="21"/>
              </w:rPr>
            </w:pPr>
            <w:r w:rsidRPr="00055534">
              <w:rPr>
                <w:sz w:val="21"/>
                <w:szCs w:val="21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401" w:type="dxa"/>
          </w:tcPr>
          <w:p w:rsidR="00BC5007" w:rsidRPr="00055534" w:rsidRDefault="00BC5007" w:rsidP="00B55D6B">
            <w:pPr>
              <w:rPr>
                <w:b/>
                <w:bCs/>
                <w:i/>
                <w:iCs/>
                <w:sz w:val="21"/>
                <w:szCs w:val="21"/>
              </w:rPr>
            </w:pPr>
            <w:r w:rsidRPr="00055534">
              <w:rPr>
                <w:b/>
                <w:bCs/>
                <w:i/>
                <w:iCs/>
                <w:sz w:val="21"/>
                <w:szCs w:val="21"/>
              </w:rPr>
              <w:t>Открытое акционерное общество</w:t>
            </w:r>
          </w:p>
          <w:p w:rsidR="00BC5007" w:rsidRPr="00055534" w:rsidRDefault="00BC5007" w:rsidP="00B55D6B">
            <w:pPr>
              <w:rPr>
                <w:b/>
                <w:bCs/>
                <w:i/>
                <w:iCs/>
                <w:sz w:val="21"/>
                <w:szCs w:val="21"/>
              </w:rPr>
            </w:pPr>
            <w:r w:rsidRPr="00055534">
              <w:rPr>
                <w:b/>
                <w:bCs/>
                <w:i/>
                <w:iCs/>
                <w:sz w:val="21"/>
                <w:szCs w:val="21"/>
              </w:rPr>
              <w:t>«РУСАЛ Братский алюминиевый завод»</w:t>
            </w:r>
          </w:p>
        </w:tc>
      </w:tr>
      <w:tr w:rsidR="00BC5007" w:rsidRPr="00055534" w:rsidTr="00E47166">
        <w:tc>
          <w:tcPr>
            <w:tcW w:w="4975" w:type="dxa"/>
          </w:tcPr>
          <w:p w:rsidR="00BC5007" w:rsidRPr="00055534" w:rsidRDefault="00BC5007">
            <w:pPr>
              <w:ind w:left="57" w:right="57"/>
              <w:jc w:val="both"/>
              <w:rPr>
                <w:sz w:val="21"/>
                <w:szCs w:val="21"/>
              </w:rPr>
            </w:pPr>
            <w:r w:rsidRPr="00055534">
              <w:rPr>
                <w:sz w:val="21"/>
                <w:szCs w:val="21"/>
              </w:rPr>
              <w:t>1.2. Сокращенное фирменное наименование эмитента</w:t>
            </w:r>
          </w:p>
        </w:tc>
        <w:tc>
          <w:tcPr>
            <w:tcW w:w="5401" w:type="dxa"/>
          </w:tcPr>
          <w:p w:rsidR="00BC5007" w:rsidRPr="00055534" w:rsidRDefault="00BC5007" w:rsidP="00B55D6B">
            <w:pPr>
              <w:keepNext/>
              <w:spacing w:before="240" w:after="60"/>
              <w:outlineLvl w:val="1"/>
              <w:rPr>
                <w:b/>
                <w:bCs/>
                <w:i/>
                <w:iCs/>
                <w:sz w:val="21"/>
                <w:szCs w:val="21"/>
              </w:rPr>
            </w:pPr>
            <w:r w:rsidRPr="00055534">
              <w:rPr>
                <w:b/>
                <w:bCs/>
                <w:i/>
                <w:iCs/>
                <w:sz w:val="21"/>
                <w:szCs w:val="21"/>
              </w:rPr>
              <w:t>ОАО «РУСАЛ Братск»</w:t>
            </w:r>
          </w:p>
        </w:tc>
      </w:tr>
      <w:tr w:rsidR="00BC5007" w:rsidRPr="00055534" w:rsidTr="00E47166">
        <w:tc>
          <w:tcPr>
            <w:tcW w:w="4975" w:type="dxa"/>
          </w:tcPr>
          <w:p w:rsidR="00BC5007" w:rsidRPr="00055534" w:rsidRDefault="00BC5007">
            <w:pPr>
              <w:ind w:left="57" w:right="57"/>
              <w:jc w:val="both"/>
              <w:rPr>
                <w:sz w:val="21"/>
                <w:szCs w:val="21"/>
              </w:rPr>
            </w:pPr>
            <w:r w:rsidRPr="00055534">
              <w:rPr>
                <w:sz w:val="21"/>
                <w:szCs w:val="21"/>
              </w:rPr>
              <w:t>1.3. Место нахождения эмитента</w:t>
            </w:r>
          </w:p>
        </w:tc>
        <w:tc>
          <w:tcPr>
            <w:tcW w:w="5401" w:type="dxa"/>
          </w:tcPr>
          <w:p w:rsidR="00B86548" w:rsidRPr="00055534" w:rsidRDefault="00BC5007" w:rsidP="00B55D6B">
            <w:pPr>
              <w:rPr>
                <w:b/>
                <w:bCs/>
                <w:i/>
                <w:iCs/>
                <w:sz w:val="21"/>
                <w:szCs w:val="21"/>
              </w:rPr>
            </w:pPr>
            <w:r w:rsidRPr="00055534">
              <w:rPr>
                <w:b/>
                <w:bCs/>
                <w:i/>
                <w:iCs/>
                <w:sz w:val="21"/>
                <w:szCs w:val="21"/>
              </w:rPr>
              <w:t xml:space="preserve">665716, Российская Федерация, Иркутская область, </w:t>
            </w:r>
          </w:p>
          <w:p w:rsidR="00BC5007" w:rsidRPr="00055534" w:rsidRDefault="00BC5007" w:rsidP="00B55D6B">
            <w:pPr>
              <w:rPr>
                <w:b/>
                <w:bCs/>
                <w:i/>
                <w:iCs/>
                <w:sz w:val="21"/>
                <w:szCs w:val="21"/>
              </w:rPr>
            </w:pPr>
            <w:r w:rsidRPr="00055534">
              <w:rPr>
                <w:b/>
                <w:bCs/>
                <w:i/>
                <w:iCs/>
                <w:sz w:val="21"/>
                <w:szCs w:val="21"/>
              </w:rPr>
              <w:t>г. Братск</w:t>
            </w:r>
          </w:p>
        </w:tc>
      </w:tr>
      <w:tr w:rsidR="00BC5007" w:rsidRPr="00055534" w:rsidTr="00E47166">
        <w:tc>
          <w:tcPr>
            <w:tcW w:w="4975" w:type="dxa"/>
          </w:tcPr>
          <w:p w:rsidR="00BC5007" w:rsidRPr="00055534" w:rsidRDefault="00BC5007">
            <w:pPr>
              <w:ind w:left="57" w:right="57"/>
              <w:jc w:val="both"/>
              <w:rPr>
                <w:sz w:val="21"/>
                <w:szCs w:val="21"/>
              </w:rPr>
            </w:pPr>
            <w:r w:rsidRPr="00055534">
              <w:rPr>
                <w:sz w:val="21"/>
                <w:szCs w:val="21"/>
              </w:rPr>
              <w:t>1.4. ОГРН эмитента</w:t>
            </w:r>
          </w:p>
        </w:tc>
        <w:tc>
          <w:tcPr>
            <w:tcW w:w="5401" w:type="dxa"/>
          </w:tcPr>
          <w:p w:rsidR="00BC5007" w:rsidRPr="00055534" w:rsidRDefault="00BC5007" w:rsidP="00B55D6B">
            <w:pPr>
              <w:rPr>
                <w:b/>
                <w:bCs/>
                <w:i/>
                <w:iCs/>
                <w:sz w:val="21"/>
                <w:szCs w:val="21"/>
              </w:rPr>
            </w:pPr>
            <w:r w:rsidRPr="00055534">
              <w:rPr>
                <w:b/>
                <w:bCs/>
                <w:i/>
                <w:iCs/>
                <w:sz w:val="21"/>
                <w:szCs w:val="21"/>
              </w:rPr>
              <w:t>1023800836377</w:t>
            </w:r>
          </w:p>
        </w:tc>
      </w:tr>
      <w:tr w:rsidR="00BC5007" w:rsidRPr="00055534" w:rsidTr="00E47166">
        <w:tc>
          <w:tcPr>
            <w:tcW w:w="4975" w:type="dxa"/>
          </w:tcPr>
          <w:p w:rsidR="00BC5007" w:rsidRPr="00055534" w:rsidRDefault="00BC5007">
            <w:pPr>
              <w:ind w:left="57" w:right="57"/>
              <w:jc w:val="both"/>
              <w:rPr>
                <w:sz w:val="21"/>
                <w:szCs w:val="21"/>
              </w:rPr>
            </w:pPr>
            <w:r w:rsidRPr="00055534">
              <w:rPr>
                <w:sz w:val="21"/>
                <w:szCs w:val="21"/>
              </w:rPr>
              <w:t>1.5. ИНН эмитента</w:t>
            </w:r>
          </w:p>
        </w:tc>
        <w:tc>
          <w:tcPr>
            <w:tcW w:w="5401" w:type="dxa"/>
          </w:tcPr>
          <w:p w:rsidR="00BC5007" w:rsidRPr="00055534" w:rsidRDefault="00BC5007" w:rsidP="00B55D6B">
            <w:pPr>
              <w:rPr>
                <w:b/>
                <w:bCs/>
                <w:i/>
                <w:iCs/>
                <w:sz w:val="21"/>
                <w:szCs w:val="21"/>
              </w:rPr>
            </w:pPr>
            <w:r w:rsidRPr="00055534">
              <w:rPr>
                <w:b/>
                <w:bCs/>
                <w:i/>
                <w:iCs/>
                <w:sz w:val="21"/>
                <w:szCs w:val="21"/>
              </w:rPr>
              <w:t>3803100054</w:t>
            </w:r>
          </w:p>
        </w:tc>
      </w:tr>
      <w:tr w:rsidR="00BC5007" w:rsidRPr="00055534" w:rsidTr="00E47166">
        <w:tc>
          <w:tcPr>
            <w:tcW w:w="4975" w:type="dxa"/>
          </w:tcPr>
          <w:p w:rsidR="00BC5007" w:rsidRPr="00055534" w:rsidRDefault="00BC5007">
            <w:pPr>
              <w:ind w:left="57" w:right="57"/>
              <w:jc w:val="both"/>
              <w:rPr>
                <w:sz w:val="21"/>
                <w:szCs w:val="21"/>
              </w:rPr>
            </w:pPr>
            <w:r w:rsidRPr="00055534">
              <w:rPr>
                <w:sz w:val="21"/>
                <w:szCs w:val="21"/>
              </w:rPr>
              <w:t>1.6.</w:t>
            </w:r>
            <w:r w:rsidRPr="00055534">
              <w:rPr>
                <w:sz w:val="21"/>
                <w:szCs w:val="21"/>
                <w:lang w:val="en-US"/>
              </w:rPr>
              <w:t> </w:t>
            </w:r>
            <w:r w:rsidRPr="00055534">
              <w:rPr>
                <w:sz w:val="21"/>
                <w:szCs w:val="21"/>
              </w:rPr>
              <w:t>Уникальный код эмитента, присвоенный регистрирующим органом</w:t>
            </w:r>
          </w:p>
        </w:tc>
        <w:tc>
          <w:tcPr>
            <w:tcW w:w="5401" w:type="dxa"/>
          </w:tcPr>
          <w:p w:rsidR="00BC5007" w:rsidRPr="00055534" w:rsidRDefault="00BC5007" w:rsidP="00B55D6B">
            <w:pPr>
              <w:rPr>
                <w:b/>
                <w:bCs/>
                <w:i/>
                <w:iCs/>
                <w:sz w:val="21"/>
                <w:szCs w:val="21"/>
              </w:rPr>
            </w:pPr>
            <w:r w:rsidRPr="00055534">
              <w:rPr>
                <w:b/>
                <w:bCs/>
                <w:i/>
                <w:iCs/>
                <w:sz w:val="21"/>
                <w:szCs w:val="21"/>
              </w:rPr>
              <w:t>20075-F</w:t>
            </w:r>
          </w:p>
        </w:tc>
      </w:tr>
      <w:tr w:rsidR="00BC5007" w:rsidRPr="00055534" w:rsidTr="00E47166">
        <w:tc>
          <w:tcPr>
            <w:tcW w:w="4975" w:type="dxa"/>
          </w:tcPr>
          <w:p w:rsidR="00BC5007" w:rsidRPr="00055534" w:rsidRDefault="00BC5007">
            <w:pPr>
              <w:ind w:left="57" w:right="57"/>
              <w:jc w:val="both"/>
              <w:rPr>
                <w:sz w:val="21"/>
                <w:szCs w:val="21"/>
              </w:rPr>
            </w:pPr>
            <w:r w:rsidRPr="00055534">
              <w:rPr>
                <w:sz w:val="21"/>
                <w:szCs w:val="21"/>
              </w:rPr>
              <w:t>1.7.</w:t>
            </w:r>
            <w:r w:rsidRPr="00055534">
              <w:rPr>
                <w:sz w:val="21"/>
                <w:szCs w:val="21"/>
                <w:lang w:val="en-US"/>
              </w:rPr>
              <w:t> </w:t>
            </w:r>
            <w:r w:rsidRPr="00055534">
              <w:rPr>
                <w:sz w:val="21"/>
                <w:szCs w:val="21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401" w:type="dxa"/>
          </w:tcPr>
          <w:p w:rsidR="00BC5007" w:rsidRPr="00055534" w:rsidRDefault="00BC5007" w:rsidP="00B55D6B">
            <w:pPr>
              <w:rPr>
                <w:b/>
                <w:bCs/>
                <w:i/>
                <w:iCs/>
                <w:sz w:val="21"/>
                <w:szCs w:val="21"/>
              </w:rPr>
            </w:pPr>
            <w:hyperlink r:id="rId8" w:history="1">
              <w:r w:rsidRPr="00055534">
                <w:rPr>
                  <w:rStyle w:val="a7"/>
                  <w:b/>
                  <w:i/>
                  <w:sz w:val="21"/>
                  <w:szCs w:val="21"/>
                  <w:lang w:val="en-US"/>
                </w:rPr>
                <w:t>www</w:t>
              </w:r>
              <w:r w:rsidRPr="00055534">
                <w:rPr>
                  <w:rStyle w:val="a7"/>
                  <w:b/>
                  <w:i/>
                  <w:sz w:val="21"/>
                  <w:szCs w:val="21"/>
                </w:rPr>
                <w:t>.</w:t>
              </w:r>
              <w:r w:rsidRPr="00055534">
                <w:rPr>
                  <w:rStyle w:val="a7"/>
                  <w:b/>
                  <w:i/>
                  <w:sz w:val="21"/>
                  <w:szCs w:val="21"/>
                  <w:lang w:val="en-US"/>
                </w:rPr>
                <w:t>braz</w:t>
              </w:r>
              <w:r w:rsidRPr="00055534">
                <w:rPr>
                  <w:rStyle w:val="a7"/>
                  <w:b/>
                  <w:i/>
                  <w:sz w:val="21"/>
                  <w:szCs w:val="21"/>
                </w:rPr>
                <w:t>-</w:t>
              </w:r>
              <w:r w:rsidRPr="00055534">
                <w:rPr>
                  <w:rStyle w:val="a7"/>
                  <w:b/>
                  <w:i/>
                  <w:sz w:val="21"/>
                  <w:szCs w:val="21"/>
                  <w:lang w:val="en-US"/>
                </w:rPr>
                <w:t>rusal</w:t>
              </w:r>
              <w:r w:rsidRPr="00055534">
                <w:rPr>
                  <w:rStyle w:val="a7"/>
                  <w:b/>
                  <w:i/>
                  <w:sz w:val="21"/>
                  <w:szCs w:val="21"/>
                </w:rPr>
                <w:t>.</w:t>
              </w:r>
              <w:r w:rsidRPr="00055534">
                <w:rPr>
                  <w:rStyle w:val="a7"/>
                  <w:b/>
                  <w:i/>
                  <w:sz w:val="21"/>
                  <w:szCs w:val="21"/>
                  <w:lang w:val="en-US"/>
                </w:rPr>
                <w:t>ru</w:t>
              </w:r>
            </w:hyperlink>
            <w:r w:rsidRPr="00055534">
              <w:rPr>
                <w:b/>
                <w:i/>
                <w:sz w:val="21"/>
                <w:szCs w:val="21"/>
              </w:rPr>
              <w:t xml:space="preserve">, </w:t>
            </w:r>
            <w:hyperlink r:id="rId9" w:history="1">
              <w:r w:rsidRPr="00055534">
                <w:rPr>
                  <w:rStyle w:val="a7"/>
                  <w:b/>
                  <w:i/>
                  <w:sz w:val="21"/>
                  <w:szCs w:val="21"/>
                </w:rPr>
                <w:t>http://www.e-disclosure.ru/portal/company.aspx?id=838</w:t>
              </w:r>
            </w:hyperlink>
          </w:p>
        </w:tc>
      </w:tr>
    </w:tbl>
    <w:p w:rsidR="00F82F00" w:rsidRPr="00055534" w:rsidRDefault="00F82F00">
      <w:pPr>
        <w:rPr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9A5AE8" w:rsidRPr="00055534" w:rsidTr="00B86548">
        <w:tc>
          <w:tcPr>
            <w:tcW w:w="10348" w:type="dxa"/>
            <w:shd w:val="clear" w:color="auto" w:fill="auto"/>
          </w:tcPr>
          <w:p w:rsidR="009A5AE8" w:rsidRPr="00055534" w:rsidRDefault="009A5AE8" w:rsidP="00FA453E">
            <w:pPr>
              <w:jc w:val="center"/>
              <w:rPr>
                <w:b/>
                <w:sz w:val="21"/>
                <w:szCs w:val="21"/>
              </w:rPr>
            </w:pPr>
            <w:r w:rsidRPr="00055534">
              <w:rPr>
                <w:b/>
                <w:sz w:val="21"/>
                <w:szCs w:val="21"/>
              </w:rPr>
              <w:t>2. Содержание сообщения</w:t>
            </w:r>
          </w:p>
        </w:tc>
      </w:tr>
      <w:tr w:rsidR="009A5AE8" w:rsidRPr="00055534" w:rsidTr="00B86548">
        <w:tc>
          <w:tcPr>
            <w:tcW w:w="10348" w:type="dxa"/>
            <w:shd w:val="clear" w:color="auto" w:fill="auto"/>
          </w:tcPr>
          <w:p w:rsidR="009A5AE8" w:rsidRPr="00055534" w:rsidRDefault="009A5AE8" w:rsidP="00E47166">
            <w:pPr>
              <w:ind w:left="142" w:right="114"/>
              <w:jc w:val="both"/>
              <w:rPr>
                <w:b/>
                <w:i/>
                <w:sz w:val="21"/>
                <w:szCs w:val="21"/>
              </w:rPr>
            </w:pPr>
            <w:r w:rsidRPr="00055534">
              <w:rPr>
                <w:sz w:val="21"/>
                <w:szCs w:val="21"/>
              </w:rPr>
              <w:t xml:space="preserve">2.1. Вид организации, которая совершила существенную сделку: </w:t>
            </w:r>
            <w:r w:rsidR="00BC5007" w:rsidRPr="00055534">
              <w:rPr>
                <w:b/>
                <w:i/>
                <w:sz w:val="21"/>
                <w:szCs w:val="21"/>
              </w:rPr>
              <w:t>Лицо, предоставившее обеспечение по облигациям эмитента</w:t>
            </w:r>
            <w:r w:rsidRPr="00055534">
              <w:rPr>
                <w:b/>
                <w:i/>
                <w:sz w:val="21"/>
                <w:szCs w:val="21"/>
              </w:rPr>
              <w:t>.</w:t>
            </w:r>
          </w:p>
          <w:p w:rsidR="009A5AE8" w:rsidRPr="00055534" w:rsidRDefault="009A5AE8" w:rsidP="00E47166">
            <w:pPr>
              <w:ind w:left="142" w:right="114"/>
              <w:jc w:val="both"/>
              <w:rPr>
                <w:sz w:val="21"/>
                <w:szCs w:val="21"/>
              </w:rPr>
            </w:pPr>
            <w:r w:rsidRPr="00055534">
              <w:rPr>
                <w:sz w:val="21"/>
                <w:szCs w:val="21"/>
              </w:rPr>
              <w:t xml:space="preserve">2.2. </w:t>
            </w:r>
            <w:r w:rsidR="00BC5007" w:rsidRPr="00055534">
              <w:rPr>
                <w:sz w:val="21"/>
                <w:szCs w:val="21"/>
              </w:rPr>
              <w:t>Сведения о лице, предоставившем обеспечение по облигациям эмитента:</w:t>
            </w:r>
          </w:p>
          <w:p w:rsidR="00BC5007" w:rsidRPr="00055534" w:rsidRDefault="00BC5007" w:rsidP="00E47166">
            <w:pPr>
              <w:ind w:left="128" w:right="114"/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055534">
              <w:rPr>
                <w:sz w:val="21"/>
                <w:szCs w:val="21"/>
              </w:rPr>
              <w:t xml:space="preserve">Полное фирменное наименование: </w:t>
            </w:r>
            <w:r w:rsidRPr="00055534">
              <w:rPr>
                <w:b/>
                <w:bCs/>
                <w:i/>
                <w:iCs/>
                <w:sz w:val="21"/>
                <w:szCs w:val="21"/>
              </w:rPr>
              <w:t>Открытое акционерное общество «РУСАЛ Красноярский Алюминиевый Завод»</w:t>
            </w:r>
          </w:p>
          <w:p w:rsidR="00BC5007" w:rsidRPr="00055534" w:rsidRDefault="00BC5007" w:rsidP="00E47166">
            <w:pPr>
              <w:ind w:left="128" w:right="114"/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055534">
              <w:rPr>
                <w:bCs/>
                <w:iCs/>
                <w:sz w:val="21"/>
                <w:szCs w:val="21"/>
              </w:rPr>
              <w:t xml:space="preserve">Место нахождения: </w:t>
            </w:r>
            <w:r w:rsidRPr="00055534">
              <w:rPr>
                <w:b/>
                <w:bCs/>
                <w:i/>
                <w:iCs/>
                <w:sz w:val="21"/>
                <w:szCs w:val="21"/>
              </w:rPr>
              <w:t>660111, Российская Федерация,</w:t>
            </w:r>
            <w:r w:rsidR="00EF135E" w:rsidRPr="00055534"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="00E47166" w:rsidRPr="00055534">
              <w:rPr>
                <w:b/>
                <w:bCs/>
                <w:i/>
                <w:iCs/>
                <w:sz w:val="21"/>
                <w:szCs w:val="21"/>
              </w:rPr>
              <w:t>г. Красноярск</w:t>
            </w:r>
            <w:r w:rsidR="00335A3B">
              <w:rPr>
                <w:b/>
                <w:bCs/>
                <w:i/>
                <w:iCs/>
                <w:sz w:val="21"/>
                <w:szCs w:val="21"/>
              </w:rPr>
              <w:t xml:space="preserve">, </w:t>
            </w:r>
            <w:r w:rsidR="00E47166" w:rsidRPr="00055534">
              <w:rPr>
                <w:b/>
                <w:bCs/>
                <w:i/>
                <w:iCs/>
                <w:sz w:val="21"/>
                <w:szCs w:val="21"/>
              </w:rPr>
              <w:t xml:space="preserve"> ул. Пограничников, 40.</w:t>
            </w:r>
            <w:r w:rsidRPr="00055534"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:rsidR="00BC5007" w:rsidRPr="00055534" w:rsidRDefault="00BC5007" w:rsidP="00E47166">
            <w:pPr>
              <w:ind w:left="128" w:right="114"/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055534">
              <w:rPr>
                <w:sz w:val="21"/>
                <w:szCs w:val="21"/>
              </w:rPr>
              <w:t xml:space="preserve">ОГРН: </w:t>
            </w:r>
            <w:r w:rsidRPr="00055534">
              <w:rPr>
                <w:b/>
                <w:bCs/>
                <w:i/>
                <w:iCs/>
                <w:sz w:val="21"/>
                <w:szCs w:val="21"/>
              </w:rPr>
              <w:t>1022402468010</w:t>
            </w:r>
          </w:p>
          <w:p w:rsidR="00BC5007" w:rsidRPr="00055534" w:rsidRDefault="00BC5007" w:rsidP="00E47166">
            <w:pPr>
              <w:ind w:left="128" w:right="114"/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055534">
              <w:rPr>
                <w:sz w:val="21"/>
                <w:szCs w:val="21"/>
              </w:rPr>
              <w:t xml:space="preserve">ИНН: </w:t>
            </w:r>
            <w:r w:rsidRPr="00055534">
              <w:rPr>
                <w:b/>
                <w:bCs/>
                <w:i/>
                <w:iCs/>
                <w:sz w:val="21"/>
                <w:szCs w:val="21"/>
              </w:rPr>
              <w:t>2465000141</w:t>
            </w:r>
          </w:p>
          <w:p w:rsidR="00BC5007" w:rsidRPr="00055534" w:rsidRDefault="00BC5007" w:rsidP="00BC5007">
            <w:pPr>
              <w:ind w:left="128" w:right="114"/>
              <w:rPr>
                <w:bCs/>
                <w:iCs/>
                <w:sz w:val="21"/>
                <w:szCs w:val="21"/>
              </w:rPr>
            </w:pPr>
            <w:r w:rsidRPr="00055534">
              <w:rPr>
                <w:sz w:val="21"/>
                <w:szCs w:val="21"/>
              </w:rPr>
              <w:t>2.</w:t>
            </w:r>
            <w:r w:rsidRPr="00055534">
              <w:rPr>
                <w:bCs/>
                <w:iCs/>
                <w:sz w:val="21"/>
                <w:szCs w:val="21"/>
              </w:rPr>
              <w:t xml:space="preserve">3. Категория сделки: </w:t>
            </w:r>
            <w:r w:rsidRPr="00055534">
              <w:rPr>
                <w:b/>
                <w:i/>
                <w:sz w:val="21"/>
                <w:szCs w:val="21"/>
              </w:rPr>
              <w:t>Существенная сделка, не являющаяся крупной.</w:t>
            </w:r>
          </w:p>
          <w:p w:rsidR="00D83F22" w:rsidRPr="007B7B76" w:rsidRDefault="009A5AE8" w:rsidP="00D83F22">
            <w:pPr>
              <w:pStyle w:val="ListParagraph"/>
              <w:spacing w:after="0" w:line="240" w:lineRule="auto"/>
              <w:ind w:left="142" w:right="114"/>
              <w:jc w:val="both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055534">
              <w:rPr>
                <w:sz w:val="21"/>
                <w:szCs w:val="21"/>
              </w:rPr>
              <w:t>2.</w:t>
            </w:r>
            <w:r w:rsidR="00BC5007" w:rsidRPr="00055534">
              <w:rPr>
                <w:sz w:val="21"/>
                <w:szCs w:val="21"/>
              </w:rPr>
              <w:t>4</w:t>
            </w:r>
            <w:r w:rsidRPr="00055534">
              <w:rPr>
                <w:sz w:val="21"/>
                <w:szCs w:val="21"/>
              </w:rPr>
              <w:t xml:space="preserve">. Вид и предмет сделки: </w:t>
            </w:r>
            <w:r w:rsidR="00D83F22" w:rsidRPr="007B7B76">
              <w:rPr>
                <w:rFonts w:ascii="Times New Roman" w:eastAsia="SimSun" w:hAnsi="Times New Roman"/>
                <w:b/>
                <w:bCs/>
                <w:i/>
                <w:sz w:val="21"/>
                <w:szCs w:val="21"/>
              </w:rPr>
              <w:t xml:space="preserve">Заключение </w:t>
            </w:r>
            <w:r w:rsidR="00D83F22">
              <w:rPr>
                <w:rFonts w:ascii="Times New Roman" w:hAnsi="Times New Roman"/>
                <w:b/>
                <w:i/>
                <w:sz w:val="21"/>
                <w:szCs w:val="21"/>
              </w:rPr>
              <w:t>Кредитного договора 1974/15 от 26.11.2015г.</w:t>
            </w:r>
          </w:p>
          <w:p w:rsidR="009A5AE8" w:rsidRPr="00055534" w:rsidRDefault="009A5AE8" w:rsidP="00FA453E">
            <w:pPr>
              <w:ind w:left="142" w:right="114"/>
              <w:jc w:val="both"/>
              <w:rPr>
                <w:rFonts w:eastAsia="SimSun"/>
                <w:bCs/>
                <w:sz w:val="21"/>
                <w:szCs w:val="21"/>
                <w:lang w:eastAsia="en-US"/>
              </w:rPr>
            </w:pPr>
            <w:r w:rsidRPr="00055534">
              <w:rPr>
                <w:rFonts w:eastAsia="SimSun"/>
                <w:bCs/>
                <w:sz w:val="21"/>
                <w:szCs w:val="21"/>
                <w:lang w:eastAsia="en-US"/>
              </w:rPr>
              <w:t>2.</w:t>
            </w:r>
            <w:r w:rsidR="00BC5007" w:rsidRPr="00055534">
              <w:rPr>
                <w:rFonts w:eastAsia="SimSun"/>
                <w:bCs/>
                <w:sz w:val="21"/>
                <w:szCs w:val="21"/>
                <w:lang w:eastAsia="en-US"/>
              </w:rPr>
              <w:t>5</w:t>
            </w:r>
            <w:r w:rsidRPr="00055534">
              <w:rPr>
                <w:rFonts w:eastAsia="SimSun"/>
                <w:bCs/>
                <w:sz w:val="21"/>
                <w:szCs w:val="21"/>
                <w:lang w:eastAsia="en-US"/>
              </w:rPr>
              <w:t xml:space="preserve">. Содержание сделки, в том числе гражданские права и обязанности, на установление, изменение или прекращение которых направлена совершенная сделка: </w:t>
            </w:r>
          </w:p>
          <w:p w:rsidR="00D83F22" w:rsidRPr="009821A3" w:rsidRDefault="00D83F22" w:rsidP="00D83F22">
            <w:pPr>
              <w:ind w:left="142" w:right="114"/>
              <w:jc w:val="both"/>
              <w:rPr>
                <w:b/>
                <w:i/>
                <w:sz w:val="21"/>
                <w:szCs w:val="21"/>
              </w:rPr>
            </w:pPr>
            <w:r w:rsidRPr="009821A3">
              <w:rPr>
                <w:b/>
                <w:i/>
                <w:sz w:val="21"/>
                <w:szCs w:val="21"/>
              </w:rPr>
              <w:t>БАНК открывает ЗАЕМЩИКУ кредитную линию с лимитом задолженности 6 000 000 000,00 (Шесть миллиардов 00/100) рублей.</w:t>
            </w:r>
          </w:p>
          <w:p w:rsidR="00D83F22" w:rsidRPr="009821A3" w:rsidRDefault="00D83F22" w:rsidP="00D83F22">
            <w:pPr>
              <w:ind w:left="142" w:right="114"/>
              <w:jc w:val="both"/>
              <w:rPr>
                <w:b/>
                <w:i/>
                <w:sz w:val="21"/>
                <w:szCs w:val="21"/>
              </w:rPr>
            </w:pPr>
            <w:r w:rsidRPr="009821A3">
              <w:rPr>
                <w:b/>
                <w:i/>
                <w:sz w:val="21"/>
                <w:szCs w:val="21"/>
              </w:rPr>
              <w:t>Кредиты предоставляются на срок не более 6 (Шести) месяцев и должны быть погашены не позднее срока, на который выданы, но в любом случае не позднее «29» мая 2017 г. включительно.</w:t>
            </w:r>
          </w:p>
          <w:p w:rsidR="00D83F22" w:rsidRPr="009821A3" w:rsidRDefault="00D83F22" w:rsidP="00D83F22">
            <w:pPr>
              <w:ind w:left="142" w:right="114"/>
              <w:jc w:val="both"/>
              <w:rPr>
                <w:b/>
                <w:i/>
                <w:sz w:val="21"/>
                <w:szCs w:val="21"/>
              </w:rPr>
            </w:pPr>
            <w:r w:rsidRPr="009821A3">
              <w:rPr>
                <w:b/>
                <w:i/>
                <w:sz w:val="21"/>
                <w:szCs w:val="21"/>
              </w:rPr>
              <w:t>Кредиты предоставляются на условиях:</w:t>
            </w:r>
          </w:p>
          <w:p w:rsidR="00D83F22" w:rsidRPr="009821A3" w:rsidRDefault="00D83F22" w:rsidP="00D83F22">
            <w:pPr>
              <w:ind w:left="142" w:right="114"/>
              <w:jc w:val="both"/>
              <w:rPr>
                <w:b/>
                <w:bCs/>
                <w:i/>
                <w:sz w:val="21"/>
                <w:szCs w:val="21"/>
              </w:rPr>
            </w:pPr>
            <w:r w:rsidRPr="009821A3">
              <w:rPr>
                <w:b/>
                <w:i/>
                <w:sz w:val="21"/>
                <w:szCs w:val="21"/>
              </w:rPr>
              <w:t xml:space="preserve">- </w:t>
            </w:r>
            <w:r w:rsidRPr="009821A3">
              <w:rPr>
                <w:b/>
                <w:bCs/>
                <w:i/>
                <w:sz w:val="21"/>
                <w:szCs w:val="21"/>
              </w:rPr>
              <w:t>Комиссия за резервирование денежных средств - 1 000 000,00 (Один миллион 00/100) рублей;</w:t>
            </w:r>
          </w:p>
          <w:p w:rsidR="00D83F22" w:rsidRPr="009821A3" w:rsidRDefault="00D83F22" w:rsidP="00D83F22">
            <w:pPr>
              <w:ind w:left="142" w:right="114"/>
              <w:jc w:val="both"/>
              <w:rPr>
                <w:b/>
                <w:bCs/>
                <w:i/>
                <w:sz w:val="21"/>
                <w:szCs w:val="21"/>
              </w:rPr>
            </w:pPr>
            <w:r w:rsidRPr="009821A3">
              <w:rPr>
                <w:b/>
                <w:bCs/>
                <w:i/>
                <w:sz w:val="21"/>
                <w:szCs w:val="21"/>
              </w:rPr>
              <w:t xml:space="preserve">- Процентная ставка за пользование Кредитами (% </w:t>
            </w:r>
            <w:proofErr w:type="gramStart"/>
            <w:r w:rsidRPr="009821A3">
              <w:rPr>
                <w:b/>
                <w:bCs/>
                <w:i/>
                <w:sz w:val="21"/>
                <w:szCs w:val="21"/>
              </w:rPr>
              <w:t>годовых</w:t>
            </w:r>
            <w:proofErr w:type="gramEnd"/>
            <w:r w:rsidRPr="009821A3">
              <w:rPr>
                <w:b/>
                <w:bCs/>
                <w:i/>
                <w:sz w:val="21"/>
                <w:szCs w:val="21"/>
              </w:rPr>
              <w:t>) - 12,00;</w:t>
            </w:r>
          </w:p>
          <w:p w:rsidR="00D83F22" w:rsidRPr="009821A3" w:rsidRDefault="00D83F22" w:rsidP="00D83F22">
            <w:pPr>
              <w:ind w:left="142" w:right="114"/>
              <w:rPr>
                <w:b/>
                <w:bCs/>
                <w:i/>
                <w:sz w:val="21"/>
                <w:szCs w:val="21"/>
              </w:rPr>
            </w:pPr>
            <w:r w:rsidRPr="009821A3">
              <w:rPr>
                <w:b/>
                <w:bCs/>
                <w:i/>
                <w:sz w:val="21"/>
                <w:szCs w:val="21"/>
              </w:rPr>
              <w:t xml:space="preserve">- Комиссия за неиспользованный лимит (% </w:t>
            </w:r>
            <w:proofErr w:type="gramStart"/>
            <w:r w:rsidRPr="009821A3">
              <w:rPr>
                <w:b/>
                <w:bCs/>
                <w:i/>
                <w:sz w:val="21"/>
                <w:szCs w:val="21"/>
              </w:rPr>
              <w:t>годовых</w:t>
            </w:r>
            <w:proofErr w:type="gramEnd"/>
            <w:r w:rsidRPr="009821A3">
              <w:rPr>
                <w:b/>
                <w:bCs/>
                <w:i/>
                <w:sz w:val="21"/>
                <w:szCs w:val="21"/>
              </w:rPr>
              <w:t>) – 0,00;</w:t>
            </w:r>
          </w:p>
          <w:p w:rsidR="00D83F22" w:rsidRPr="009821A3" w:rsidRDefault="00D83F22" w:rsidP="00D83F22">
            <w:pPr>
              <w:ind w:left="142" w:right="114"/>
              <w:rPr>
                <w:b/>
                <w:bCs/>
                <w:i/>
                <w:sz w:val="21"/>
                <w:szCs w:val="21"/>
              </w:rPr>
            </w:pPr>
            <w:r w:rsidRPr="009821A3">
              <w:rPr>
                <w:b/>
                <w:i/>
                <w:sz w:val="21"/>
                <w:szCs w:val="21"/>
              </w:rPr>
              <w:t xml:space="preserve">- </w:t>
            </w:r>
            <w:r w:rsidRPr="009821A3">
              <w:rPr>
                <w:b/>
                <w:bCs/>
                <w:i/>
                <w:sz w:val="21"/>
                <w:szCs w:val="21"/>
              </w:rPr>
              <w:t>Штрафная неустойка за каждый день просрочки платежа (% от суммы не исполненных в срок обязательств) – 0,05;</w:t>
            </w:r>
          </w:p>
          <w:p w:rsidR="00D83F22" w:rsidRPr="009821A3" w:rsidRDefault="00D83F22" w:rsidP="00D83F22">
            <w:pPr>
              <w:ind w:left="142" w:right="114"/>
              <w:rPr>
                <w:b/>
                <w:i/>
                <w:sz w:val="21"/>
                <w:szCs w:val="21"/>
              </w:rPr>
            </w:pPr>
            <w:r w:rsidRPr="009821A3">
              <w:rPr>
                <w:b/>
                <w:bCs/>
                <w:i/>
                <w:sz w:val="21"/>
                <w:szCs w:val="21"/>
              </w:rPr>
              <w:t>- Комиссия за годовое обслуживание настоящего Договора (% от суммы установленного лимита) – 0,00.</w:t>
            </w:r>
          </w:p>
          <w:p w:rsidR="00D83F22" w:rsidRPr="009821A3" w:rsidRDefault="00D83F22" w:rsidP="00D83F22">
            <w:pPr>
              <w:ind w:left="142" w:right="114"/>
              <w:jc w:val="both"/>
              <w:rPr>
                <w:b/>
                <w:bCs/>
                <w:i/>
                <w:sz w:val="21"/>
                <w:szCs w:val="21"/>
              </w:rPr>
            </w:pPr>
            <w:r w:rsidRPr="009821A3">
              <w:rPr>
                <w:b/>
                <w:bCs/>
                <w:i/>
                <w:sz w:val="21"/>
                <w:szCs w:val="21"/>
                <w:lang w:val="x-none"/>
              </w:rPr>
              <w:t>Процентная ставка определяется ежемесячно по состоянию на первое число календарного месяца</w:t>
            </w:r>
            <w:r w:rsidRPr="009821A3">
              <w:rPr>
                <w:b/>
                <w:bCs/>
                <w:i/>
                <w:sz w:val="21"/>
                <w:szCs w:val="21"/>
              </w:rPr>
              <w:t>.</w:t>
            </w:r>
          </w:p>
          <w:p w:rsidR="00D83F22" w:rsidRPr="009821A3" w:rsidRDefault="00D83F22" w:rsidP="00D83F22">
            <w:pPr>
              <w:ind w:left="142" w:right="114"/>
              <w:jc w:val="both"/>
              <w:rPr>
                <w:b/>
                <w:i/>
                <w:sz w:val="21"/>
                <w:szCs w:val="21"/>
              </w:rPr>
            </w:pPr>
            <w:proofErr w:type="gramStart"/>
            <w:r w:rsidRPr="009821A3">
              <w:rPr>
                <w:b/>
                <w:i/>
                <w:sz w:val="21"/>
                <w:szCs w:val="21"/>
              </w:rPr>
              <w:t>Проценты за пользование Кредитами (далее – проценты) и комиссия за неиспользованный лимит уплачиваются ЗАЕМЩИКОМ ежемесячно не позднее 10-го (Десятого) числа, а за последний процентный период - в дату возврата Кредитов – «29» мая 2017г. включительно, а в случае если возврат Кредитов будет осуществлен позже указанной даты – в дату полного погашения задолженности по Кредитам за фактическое время пользования Кредитами.</w:t>
            </w:r>
            <w:proofErr w:type="gramEnd"/>
          </w:p>
          <w:p w:rsidR="009A5AE8" w:rsidRPr="00055534" w:rsidRDefault="009A5AE8" w:rsidP="00A70592">
            <w:pPr>
              <w:ind w:left="142" w:right="114"/>
              <w:jc w:val="both"/>
              <w:rPr>
                <w:b/>
                <w:i/>
                <w:sz w:val="21"/>
                <w:szCs w:val="21"/>
              </w:rPr>
            </w:pPr>
            <w:r w:rsidRPr="00055534">
              <w:rPr>
                <w:sz w:val="21"/>
                <w:szCs w:val="21"/>
              </w:rPr>
              <w:t>2.</w:t>
            </w:r>
            <w:r w:rsidR="00BC5007" w:rsidRPr="00055534">
              <w:rPr>
                <w:sz w:val="21"/>
                <w:szCs w:val="21"/>
              </w:rPr>
              <w:t>6</w:t>
            </w:r>
            <w:r w:rsidRPr="00055534">
              <w:rPr>
                <w:sz w:val="21"/>
                <w:szCs w:val="21"/>
              </w:rPr>
              <w:t xml:space="preserve">. Срок исполнения обязательств по сделке, стороны и выгодоприобретатели по сделке, размер сделки в денежном выражении и в процентах от стоимости активов эмитента или лица, предоставившего обеспечение по облигациям эмитента, которое совершило сделку: </w:t>
            </w:r>
          </w:p>
          <w:p w:rsidR="00E47166" w:rsidRPr="00A70592" w:rsidRDefault="00171F94" w:rsidP="00E47166">
            <w:pPr>
              <w:ind w:left="142" w:right="114"/>
              <w:jc w:val="both"/>
              <w:rPr>
                <w:sz w:val="21"/>
                <w:szCs w:val="21"/>
              </w:rPr>
            </w:pPr>
            <w:r w:rsidRPr="00055534">
              <w:rPr>
                <w:bCs/>
                <w:iCs/>
                <w:sz w:val="21"/>
                <w:szCs w:val="21"/>
              </w:rPr>
              <w:t>Срок исполнения обязательств по сделке:</w:t>
            </w:r>
            <w:r w:rsidR="00D83F22">
              <w:rPr>
                <w:bCs/>
                <w:iCs/>
                <w:sz w:val="21"/>
                <w:szCs w:val="21"/>
              </w:rPr>
              <w:t xml:space="preserve"> </w:t>
            </w:r>
            <w:r w:rsidR="00A46B84" w:rsidRPr="00B80362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Заемщик обязан вернуть Сумму кредита Банку в полном объеме до 29.05.2017.</w:t>
            </w:r>
            <w:r w:rsidR="00A46B84" w:rsidRPr="00A33A0A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E47166" w:rsidRPr="00055534" w:rsidRDefault="00E47166" w:rsidP="00E47166">
            <w:pPr>
              <w:ind w:left="142" w:right="114"/>
              <w:jc w:val="both"/>
              <w:rPr>
                <w:rFonts w:eastAsia="SimSun"/>
                <w:b/>
                <w:bCs/>
                <w:i/>
                <w:sz w:val="21"/>
                <w:szCs w:val="21"/>
                <w:lang w:eastAsia="en-US"/>
              </w:rPr>
            </w:pPr>
            <w:r w:rsidRPr="00055534">
              <w:rPr>
                <w:sz w:val="21"/>
                <w:szCs w:val="21"/>
              </w:rPr>
              <w:t xml:space="preserve">Стороны сделки: </w:t>
            </w:r>
            <w:r w:rsidR="00D83F22" w:rsidRPr="009821A3">
              <w:rPr>
                <w:rFonts w:eastAsia="SimSun" w:cs="Arial"/>
                <w:b/>
                <w:bCs/>
                <w:i/>
                <w:sz w:val="21"/>
                <w:szCs w:val="21"/>
                <w:lang w:eastAsia="en-US"/>
              </w:rPr>
              <w:t xml:space="preserve">Открытое акционерное общество «РУСАЛ Красноярский Алюминиевый Завод», </w:t>
            </w:r>
            <w:r w:rsidR="00D83F22" w:rsidRPr="009821A3">
              <w:rPr>
                <w:b/>
                <w:bCs/>
                <w:i/>
                <w:iCs/>
                <w:sz w:val="21"/>
                <w:szCs w:val="21"/>
              </w:rPr>
              <w:t>«МОСКОВСКИЙ КРЕДИТНЫЙ БАНК» (открытое акционерное общество)</w:t>
            </w:r>
            <w:r w:rsidR="00D83F22" w:rsidRPr="009821A3">
              <w:rPr>
                <w:b/>
                <w:i/>
                <w:sz w:val="21"/>
                <w:szCs w:val="21"/>
              </w:rPr>
              <w:t>.</w:t>
            </w:r>
          </w:p>
          <w:p w:rsidR="009A5AE8" w:rsidRPr="00055534" w:rsidRDefault="00E47166" w:rsidP="00FA453E">
            <w:pPr>
              <w:ind w:left="142" w:right="114"/>
              <w:jc w:val="both"/>
              <w:rPr>
                <w:b/>
                <w:i/>
                <w:sz w:val="21"/>
                <w:szCs w:val="21"/>
              </w:rPr>
            </w:pPr>
            <w:r w:rsidRPr="00055534">
              <w:rPr>
                <w:rFonts w:eastAsia="SimSun" w:cs="Arial"/>
                <w:bCs/>
                <w:sz w:val="21"/>
                <w:szCs w:val="21"/>
                <w:lang w:eastAsia="en-US"/>
              </w:rPr>
              <w:t xml:space="preserve">Размер сделки в денежном выражении и в процентах от стоимости активов </w:t>
            </w:r>
            <w:r w:rsidRPr="00055534">
              <w:rPr>
                <w:sz w:val="21"/>
                <w:szCs w:val="21"/>
              </w:rPr>
              <w:t>лица, предоставившего обеспечение по облигациям эмитента</w:t>
            </w:r>
            <w:r w:rsidRPr="00055534">
              <w:rPr>
                <w:rFonts w:eastAsia="SimSun" w:cs="Arial"/>
                <w:bCs/>
                <w:sz w:val="21"/>
                <w:szCs w:val="21"/>
                <w:lang w:eastAsia="en-US"/>
              </w:rPr>
              <w:t xml:space="preserve">: </w:t>
            </w:r>
            <w:r w:rsidR="00D83F22">
              <w:rPr>
                <w:rFonts w:eastAsia="SimSun"/>
                <w:b/>
                <w:bCs/>
                <w:i/>
                <w:sz w:val="21"/>
                <w:szCs w:val="21"/>
                <w:lang w:eastAsia="en-US"/>
              </w:rPr>
              <w:t>6 000 000 000</w:t>
            </w:r>
            <w:r w:rsidR="00D83F22" w:rsidRPr="007B7B76">
              <w:rPr>
                <w:rFonts w:eastAsia="SimSun"/>
                <w:b/>
                <w:bCs/>
                <w:i/>
                <w:sz w:val="21"/>
                <w:szCs w:val="21"/>
                <w:lang w:eastAsia="en-US"/>
              </w:rPr>
              <w:t xml:space="preserve">  (</w:t>
            </w:r>
            <w:r w:rsidR="00D83F22">
              <w:rPr>
                <w:rFonts w:eastAsia="SimSun"/>
                <w:b/>
                <w:bCs/>
                <w:i/>
                <w:sz w:val="21"/>
                <w:szCs w:val="21"/>
                <w:lang w:eastAsia="en-US"/>
              </w:rPr>
              <w:t>Шесть</w:t>
            </w:r>
            <w:r w:rsidR="00D83F22" w:rsidRPr="007B7B76">
              <w:rPr>
                <w:rFonts w:eastAsia="SimSun"/>
                <w:b/>
                <w:bCs/>
                <w:i/>
                <w:sz w:val="21"/>
                <w:szCs w:val="21"/>
                <w:lang w:eastAsia="en-US"/>
              </w:rPr>
              <w:t xml:space="preserve"> миллиардов)</w:t>
            </w:r>
            <w:r w:rsidR="00D83F22">
              <w:rPr>
                <w:rFonts w:eastAsia="SimSun"/>
                <w:b/>
                <w:bCs/>
                <w:i/>
                <w:sz w:val="21"/>
                <w:szCs w:val="21"/>
                <w:lang w:eastAsia="en-US"/>
              </w:rPr>
              <w:t xml:space="preserve"> рублей</w:t>
            </w:r>
            <w:r w:rsidR="00D83F22" w:rsidRPr="007B7B76">
              <w:rPr>
                <w:rFonts w:eastAsia="SimSun"/>
                <w:b/>
                <w:bCs/>
                <w:i/>
                <w:sz w:val="21"/>
                <w:szCs w:val="21"/>
                <w:lang w:eastAsia="en-US"/>
              </w:rPr>
              <w:t xml:space="preserve">  </w:t>
            </w:r>
            <w:r w:rsidR="00D83F22" w:rsidRPr="007B7B76">
              <w:rPr>
                <w:rFonts w:eastAsia="SimSun"/>
                <w:b/>
                <w:i/>
                <w:sz w:val="21"/>
                <w:szCs w:val="21"/>
                <w:lang w:eastAsia="en-US"/>
              </w:rPr>
              <w:t xml:space="preserve">или </w:t>
            </w:r>
            <w:r w:rsidR="00D83F22">
              <w:rPr>
                <w:rFonts w:eastAsia="SimSun"/>
                <w:b/>
                <w:i/>
                <w:sz w:val="21"/>
                <w:szCs w:val="21"/>
                <w:lang w:eastAsia="en-US"/>
              </w:rPr>
              <w:t>11,68</w:t>
            </w:r>
            <w:r w:rsidR="00D83F22" w:rsidRPr="007B7B76">
              <w:rPr>
                <w:rFonts w:eastAsia="SimSun"/>
                <w:b/>
                <w:i/>
                <w:sz w:val="21"/>
                <w:szCs w:val="21"/>
                <w:lang w:eastAsia="en-US"/>
              </w:rPr>
              <w:t xml:space="preserve">% </w:t>
            </w:r>
            <w:r w:rsidR="002F3BB9" w:rsidRPr="00055534">
              <w:rPr>
                <w:rFonts w:eastAsia="SimSun"/>
                <w:b/>
                <w:bCs/>
                <w:i/>
                <w:sz w:val="21"/>
                <w:szCs w:val="21"/>
                <w:lang w:eastAsia="en-US"/>
              </w:rPr>
              <w:t xml:space="preserve">от стоимости активов </w:t>
            </w:r>
            <w:r w:rsidR="00BC5007" w:rsidRPr="00055534">
              <w:rPr>
                <w:rFonts w:eastAsia="SimSun"/>
                <w:b/>
                <w:bCs/>
                <w:i/>
                <w:sz w:val="21"/>
                <w:szCs w:val="21"/>
                <w:lang w:eastAsia="en-US"/>
              </w:rPr>
              <w:t>лица, предоставившего обеспечение по облигациям эмитента.</w:t>
            </w:r>
          </w:p>
          <w:p w:rsidR="009A5AE8" w:rsidRPr="00D83F22" w:rsidRDefault="009A5AE8" w:rsidP="00FA453E">
            <w:pPr>
              <w:ind w:left="142" w:right="114"/>
              <w:jc w:val="both"/>
              <w:rPr>
                <w:rFonts w:eastAsia="SimSun"/>
                <w:sz w:val="21"/>
                <w:szCs w:val="21"/>
                <w:lang w:eastAsia="en-US"/>
              </w:rPr>
            </w:pPr>
            <w:r w:rsidRPr="00055534">
              <w:rPr>
                <w:rFonts w:eastAsia="SimSun"/>
                <w:sz w:val="21"/>
                <w:szCs w:val="21"/>
                <w:lang w:eastAsia="en-US"/>
              </w:rPr>
              <w:t>2.</w:t>
            </w:r>
            <w:r w:rsidR="00BC5007" w:rsidRPr="00055534">
              <w:rPr>
                <w:rFonts w:eastAsia="SimSun"/>
                <w:sz w:val="21"/>
                <w:szCs w:val="21"/>
                <w:lang w:eastAsia="en-US"/>
              </w:rPr>
              <w:t>7</w:t>
            </w:r>
            <w:r w:rsidRPr="00055534">
              <w:rPr>
                <w:rFonts w:eastAsia="SimSun"/>
                <w:sz w:val="21"/>
                <w:szCs w:val="21"/>
                <w:lang w:eastAsia="en-US"/>
              </w:rPr>
              <w:t xml:space="preserve">. Стоимость активов </w:t>
            </w:r>
            <w:r w:rsidR="00BC5007" w:rsidRPr="00055534">
              <w:rPr>
                <w:sz w:val="21"/>
                <w:szCs w:val="21"/>
              </w:rPr>
              <w:t>лица, предоставившего обеспечение по облигациям эмитента,</w:t>
            </w:r>
            <w:r w:rsidRPr="00055534">
              <w:rPr>
                <w:rFonts w:eastAsia="SimSun"/>
                <w:sz w:val="21"/>
                <w:szCs w:val="21"/>
                <w:lang w:eastAsia="en-US"/>
              </w:rPr>
              <w:t xml:space="preserve"> на дату окончания отчетного периода (квартала, года), предшествующего совершению сделки (заключению договора), в отношении которого истек установленный срок предоставления бухгалтерской (финансовой) отчетности: </w:t>
            </w:r>
            <w:r w:rsidR="00E47166" w:rsidRPr="00055534">
              <w:rPr>
                <w:rFonts w:eastAsia="SimSun"/>
                <w:b/>
                <w:i/>
                <w:sz w:val="21"/>
                <w:szCs w:val="21"/>
                <w:lang w:eastAsia="en-US"/>
              </w:rPr>
              <w:t xml:space="preserve">по состоянию на </w:t>
            </w:r>
            <w:r w:rsidR="001C6983" w:rsidRPr="001C6983">
              <w:rPr>
                <w:rFonts w:eastAsia="SimSun"/>
                <w:b/>
                <w:i/>
                <w:sz w:val="21"/>
                <w:szCs w:val="21"/>
                <w:lang w:eastAsia="en-US"/>
              </w:rPr>
              <w:t>31.0</w:t>
            </w:r>
            <w:r w:rsidR="00D83F22">
              <w:rPr>
                <w:rFonts w:eastAsia="SimSun"/>
                <w:b/>
                <w:i/>
                <w:sz w:val="21"/>
                <w:szCs w:val="21"/>
                <w:lang w:eastAsia="en-US"/>
              </w:rPr>
              <w:t>9</w:t>
            </w:r>
            <w:r w:rsidR="001C6983" w:rsidRPr="001C6983">
              <w:rPr>
                <w:rFonts w:eastAsia="SimSun"/>
                <w:b/>
                <w:i/>
                <w:sz w:val="21"/>
                <w:szCs w:val="21"/>
                <w:lang w:eastAsia="en-US"/>
              </w:rPr>
              <w:t>.2015 г.</w:t>
            </w:r>
            <w:r w:rsidR="00E47166" w:rsidRPr="001C6983">
              <w:rPr>
                <w:rFonts w:eastAsia="SimSun"/>
                <w:b/>
                <w:i/>
                <w:sz w:val="21"/>
                <w:szCs w:val="21"/>
                <w:lang w:eastAsia="en-US"/>
              </w:rPr>
              <w:t xml:space="preserve">  –</w:t>
            </w:r>
            <w:r w:rsidR="00E47166" w:rsidRPr="00A70592">
              <w:rPr>
                <w:rFonts w:eastAsia="SimSun"/>
                <w:b/>
                <w:i/>
                <w:color w:val="FF0000"/>
                <w:sz w:val="21"/>
                <w:szCs w:val="21"/>
                <w:lang w:eastAsia="en-US"/>
              </w:rPr>
              <w:t xml:space="preserve"> </w:t>
            </w:r>
            <w:r w:rsidR="00D83F22">
              <w:rPr>
                <w:rFonts w:eastAsia="SimSun"/>
                <w:b/>
                <w:i/>
                <w:sz w:val="21"/>
                <w:szCs w:val="21"/>
                <w:lang w:eastAsia="en-US"/>
              </w:rPr>
              <w:t>51 381 908 </w:t>
            </w:r>
            <w:r w:rsidR="00D83F22" w:rsidRPr="007B7B76">
              <w:rPr>
                <w:rFonts w:eastAsia="SimSun"/>
                <w:b/>
                <w:i/>
                <w:sz w:val="21"/>
                <w:szCs w:val="21"/>
                <w:lang w:eastAsia="en-US"/>
              </w:rPr>
              <w:t xml:space="preserve">000 </w:t>
            </w:r>
            <w:r w:rsidR="00E47166" w:rsidRPr="00D83F22">
              <w:rPr>
                <w:rFonts w:eastAsia="SimSun"/>
                <w:b/>
                <w:i/>
                <w:sz w:val="21"/>
                <w:szCs w:val="21"/>
                <w:lang w:eastAsia="en-US"/>
              </w:rPr>
              <w:t>руб.</w:t>
            </w:r>
          </w:p>
          <w:p w:rsidR="009A5AE8" w:rsidRPr="00055534" w:rsidRDefault="009A5AE8" w:rsidP="00FA453E">
            <w:pPr>
              <w:ind w:left="142" w:right="114"/>
              <w:jc w:val="both"/>
              <w:rPr>
                <w:sz w:val="21"/>
                <w:szCs w:val="21"/>
              </w:rPr>
            </w:pPr>
            <w:r w:rsidRPr="00055534">
              <w:rPr>
                <w:sz w:val="21"/>
                <w:szCs w:val="21"/>
              </w:rPr>
              <w:t>2.</w:t>
            </w:r>
            <w:r w:rsidR="00BC5007" w:rsidRPr="00055534">
              <w:rPr>
                <w:sz w:val="21"/>
                <w:szCs w:val="21"/>
              </w:rPr>
              <w:t>8</w:t>
            </w:r>
            <w:r w:rsidRPr="00055534">
              <w:rPr>
                <w:sz w:val="21"/>
                <w:szCs w:val="21"/>
              </w:rPr>
              <w:t xml:space="preserve">. Дата совершения сделки (заключения договора): </w:t>
            </w:r>
            <w:r w:rsidR="00D83F22" w:rsidRPr="00A46B84">
              <w:rPr>
                <w:b/>
                <w:i/>
                <w:sz w:val="21"/>
                <w:szCs w:val="21"/>
              </w:rPr>
              <w:t>26.11</w:t>
            </w:r>
            <w:r w:rsidR="00E47166" w:rsidRPr="00A46B84">
              <w:rPr>
                <w:b/>
                <w:i/>
                <w:sz w:val="21"/>
                <w:szCs w:val="21"/>
              </w:rPr>
              <w:t>.201</w:t>
            </w:r>
            <w:r w:rsidR="00A70592" w:rsidRPr="00A46B84">
              <w:rPr>
                <w:b/>
                <w:i/>
                <w:sz w:val="21"/>
                <w:szCs w:val="21"/>
              </w:rPr>
              <w:t>5</w:t>
            </w:r>
            <w:r w:rsidR="00E47166" w:rsidRPr="00A46B84">
              <w:rPr>
                <w:b/>
                <w:i/>
                <w:sz w:val="21"/>
                <w:szCs w:val="21"/>
              </w:rPr>
              <w:t>.</w:t>
            </w:r>
          </w:p>
          <w:p w:rsidR="009A5AE8" w:rsidRPr="00055534" w:rsidRDefault="00BC5007" w:rsidP="00543611">
            <w:pPr>
              <w:ind w:left="142" w:right="114"/>
              <w:rPr>
                <w:sz w:val="21"/>
                <w:szCs w:val="21"/>
              </w:rPr>
            </w:pPr>
            <w:r w:rsidRPr="00055534">
              <w:rPr>
                <w:sz w:val="21"/>
                <w:szCs w:val="21"/>
              </w:rPr>
              <w:t>2.9</w:t>
            </w:r>
            <w:r w:rsidR="009A5AE8" w:rsidRPr="00055534">
              <w:rPr>
                <w:sz w:val="21"/>
                <w:szCs w:val="21"/>
              </w:rPr>
              <w:t>. Сведения об одобрении сделки</w:t>
            </w:r>
            <w:r w:rsidRPr="00055534">
              <w:rPr>
                <w:sz w:val="21"/>
                <w:szCs w:val="21"/>
              </w:rPr>
              <w:t>, когда такая сделка была одобрена уполномоченным органом управления лица, предоставившем обеспечение по облигациям эмитента</w:t>
            </w:r>
            <w:r w:rsidR="009A5AE8" w:rsidRPr="00055534">
              <w:rPr>
                <w:sz w:val="21"/>
                <w:szCs w:val="21"/>
              </w:rPr>
              <w:t xml:space="preserve">: </w:t>
            </w:r>
            <w:r w:rsidR="00D83F22">
              <w:rPr>
                <w:b/>
                <w:i/>
                <w:sz w:val="21"/>
                <w:szCs w:val="21"/>
              </w:rPr>
              <w:t>Сделка одобрения не требует</w:t>
            </w:r>
            <w:r w:rsidR="00D83F22">
              <w:rPr>
                <w:b/>
                <w:i/>
                <w:color w:val="000000"/>
                <w:sz w:val="21"/>
                <w:szCs w:val="21"/>
              </w:rPr>
              <w:t>.</w:t>
            </w:r>
          </w:p>
        </w:tc>
      </w:tr>
    </w:tbl>
    <w:p w:rsidR="009A5AE8" w:rsidRPr="00055534" w:rsidRDefault="009A5AE8">
      <w:pPr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409"/>
        <w:gridCol w:w="993"/>
        <w:gridCol w:w="2551"/>
        <w:gridCol w:w="567"/>
      </w:tblGrid>
      <w:tr w:rsidR="00F82F00" w:rsidRPr="00055534" w:rsidTr="00B86548">
        <w:trPr>
          <w:cantSplit/>
        </w:trPr>
        <w:tc>
          <w:tcPr>
            <w:tcW w:w="10376" w:type="dxa"/>
            <w:gridSpan w:val="5"/>
          </w:tcPr>
          <w:p w:rsidR="00F82F00" w:rsidRPr="00055534" w:rsidRDefault="00F82F00" w:rsidP="008226CE">
            <w:pPr>
              <w:jc w:val="center"/>
              <w:rPr>
                <w:sz w:val="21"/>
                <w:szCs w:val="21"/>
              </w:rPr>
            </w:pPr>
            <w:r w:rsidRPr="00055534">
              <w:rPr>
                <w:sz w:val="21"/>
                <w:szCs w:val="21"/>
              </w:rPr>
              <w:t>3. Подпись</w:t>
            </w:r>
          </w:p>
        </w:tc>
      </w:tr>
      <w:tr w:rsidR="00F82F00" w:rsidRPr="00055534" w:rsidTr="00B865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82F00" w:rsidRPr="00055534" w:rsidRDefault="00F82F00" w:rsidP="008226CE">
            <w:pPr>
              <w:ind w:left="57"/>
              <w:rPr>
                <w:sz w:val="21"/>
                <w:szCs w:val="21"/>
              </w:rPr>
            </w:pPr>
          </w:p>
          <w:p w:rsidR="00F82F00" w:rsidRPr="00055534" w:rsidRDefault="00F82F00" w:rsidP="008226CE">
            <w:pPr>
              <w:ind w:left="57"/>
              <w:rPr>
                <w:sz w:val="21"/>
                <w:szCs w:val="21"/>
              </w:rPr>
            </w:pPr>
          </w:p>
          <w:p w:rsidR="00F82F00" w:rsidRPr="00055534" w:rsidRDefault="00F82F00" w:rsidP="008226CE">
            <w:pPr>
              <w:ind w:left="57"/>
              <w:rPr>
                <w:sz w:val="21"/>
                <w:szCs w:val="21"/>
              </w:rPr>
            </w:pPr>
            <w:r w:rsidRPr="00055534">
              <w:rPr>
                <w:sz w:val="21"/>
                <w:szCs w:val="21"/>
              </w:rPr>
              <w:t xml:space="preserve">3.1. </w:t>
            </w:r>
            <w:r w:rsidR="00B764F0" w:rsidRPr="00055534">
              <w:rPr>
                <w:sz w:val="21"/>
                <w:szCs w:val="21"/>
              </w:rPr>
              <w:t>Управляющий директор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2F00" w:rsidRPr="00055534" w:rsidRDefault="00F82F00" w:rsidP="008226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82F00" w:rsidRPr="00055534" w:rsidRDefault="00F82F00" w:rsidP="008226CE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82F00" w:rsidRPr="00055534" w:rsidRDefault="00D83F22" w:rsidP="008226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Е.Ю. Зенкин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2F00" w:rsidRPr="00055534" w:rsidRDefault="00F82F00" w:rsidP="008226CE">
            <w:pPr>
              <w:rPr>
                <w:sz w:val="21"/>
                <w:szCs w:val="21"/>
              </w:rPr>
            </w:pPr>
          </w:p>
        </w:tc>
      </w:tr>
      <w:tr w:rsidR="00F82F00" w:rsidRPr="00055534" w:rsidTr="00B865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38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00" w:rsidRPr="00055534" w:rsidRDefault="00F82F00" w:rsidP="008226C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F82F00" w:rsidRPr="00055534" w:rsidRDefault="00F82F00" w:rsidP="008226CE">
            <w:pPr>
              <w:jc w:val="center"/>
              <w:rPr>
                <w:sz w:val="21"/>
                <w:szCs w:val="21"/>
              </w:rPr>
            </w:pPr>
            <w:r w:rsidRPr="00055534">
              <w:rPr>
                <w:sz w:val="21"/>
                <w:szCs w:val="21"/>
              </w:rPr>
              <w:t>(подпись)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2F00" w:rsidRPr="00055534" w:rsidRDefault="00F82F00" w:rsidP="008226CE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82F00" w:rsidRPr="00055534" w:rsidRDefault="00F82F00" w:rsidP="008226C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2F00" w:rsidRPr="00055534" w:rsidRDefault="00F82F00" w:rsidP="008226CE">
            <w:pPr>
              <w:rPr>
                <w:sz w:val="21"/>
                <w:szCs w:val="21"/>
              </w:rPr>
            </w:pPr>
          </w:p>
        </w:tc>
      </w:tr>
      <w:tr w:rsidR="00F82F00" w:rsidRPr="00055534" w:rsidTr="00B865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2F00" w:rsidRPr="00055534" w:rsidRDefault="00F82F00" w:rsidP="00A46B84">
            <w:pPr>
              <w:ind w:left="57"/>
              <w:rPr>
                <w:sz w:val="21"/>
                <w:szCs w:val="21"/>
              </w:rPr>
            </w:pPr>
            <w:r w:rsidRPr="00055534">
              <w:rPr>
                <w:sz w:val="21"/>
                <w:szCs w:val="21"/>
              </w:rPr>
              <w:t xml:space="preserve">3.2. </w:t>
            </w:r>
            <w:r w:rsidR="00A70592">
              <w:rPr>
                <w:sz w:val="21"/>
                <w:szCs w:val="21"/>
              </w:rPr>
              <w:t xml:space="preserve">Дата </w:t>
            </w:r>
            <w:r w:rsidR="00A70592" w:rsidRPr="00A46B84">
              <w:rPr>
                <w:sz w:val="21"/>
                <w:szCs w:val="21"/>
              </w:rPr>
              <w:t>«</w:t>
            </w:r>
            <w:r w:rsidR="00A46B84" w:rsidRPr="00A46B84">
              <w:rPr>
                <w:sz w:val="21"/>
                <w:szCs w:val="21"/>
              </w:rPr>
              <w:t>26</w:t>
            </w:r>
            <w:r w:rsidR="00E47166" w:rsidRPr="00A46B84">
              <w:rPr>
                <w:sz w:val="21"/>
                <w:szCs w:val="21"/>
              </w:rPr>
              <w:t xml:space="preserve">» </w:t>
            </w:r>
            <w:r w:rsidR="00A46B84">
              <w:rPr>
                <w:sz w:val="21"/>
                <w:szCs w:val="21"/>
              </w:rPr>
              <w:t xml:space="preserve">ноября </w:t>
            </w:r>
            <w:r w:rsidR="00E47166" w:rsidRPr="00055534">
              <w:rPr>
                <w:sz w:val="21"/>
                <w:szCs w:val="21"/>
              </w:rPr>
              <w:t>201</w:t>
            </w:r>
            <w:r w:rsidR="00A70592">
              <w:rPr>
                <w:sz w:val="21"/>
                <w:szCs w:val="21"/>
              </w:rPr>
              <w:t>5</w:t>
            </w:r>
            <w:r w:rsidR="00E47166" w:rsidRPr="00055534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F00" w:rsidRPr="00055534" w:rsidRDefault="00F82F00" w:rsidP="008226CE">
            <w:pPr>
              <w:jc w:val="center"/>
              <w:rPr>
                <w:sz w:val="21"/>
                <w:szCs w:val="21"/>
              </w:rPr>
            </w:pPr>
            <w:r w:rsidRPr="00055534">
              <w:rPr>
                <w:sz w:val="21"/>
                <w:szCs w:val="21"/>
              </w:rPr>
              <w:t>М.П.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F00" w:rsidRPr="00055534" w:rsidRDefault="00F82F00" w:rsidP="008226CE">
            <w:pPr>
              <w:rPr>
                <w:sz w:val="21"/>
                <w:szCs w:val="21"/>
              </w:rPr>
            </w:pPr>
          </w:p>
        </w:tc>
      </w:tr>
      <w:tr w:rsidR="00F82F00" w:rsidRPr="00055534" w:rsidTr="00B865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2F00" w:rsidRPr="00055534" w:rsidRDefault="00F82F00" w:rsidP="008226C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00" w:rsidRPr="00055534" w:rsidRDefault="00F82F00" w:rsidP="008226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F00" w:rsidRPr="00055534" w:rsidRDefault="00F82F00" w:rsidP="008226CE">
            <w:pPr>
              <w:rPr>
                <w:sz w:val="21"/>
                <w:szCs w:val="21"/>
              </w:rPr>
            </w:pPr>
          </w:p>
        </w:tc>
      </w:tr>
    </w:tbl>
    <w:p w:rsidR="002A5845" w:rsidRPr="00055534" w:rsidRDefault="002A5845" w:rsidP="008226CE">
      <w:pPr>
        <w:rPr>
          <w:sz w:val="21"/>
          <w:szCs w:val="21"/>
        </w:rPr>
      </w:pPr>
    </w:p>
    <w:sectPr w:rsidR="002A5845" w:rsidRPr="00055534" w:rsidSect="00E47166">
      <w:headerReference w:type="default" r:id="rId10"/>
      <w:pgSz w:w="11906" w:h="16838"/>
      <w:pgMar w:top="340" w:right="567" w:bottom="340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E8E" w:rsidRDefault="006B5E8E">
      <w:r>
        <w:separator/>
      </w:r>
    </w:p>
  </w:endnote>
  <w:endnote w:type="continuationSeparator" w:id="0">
    <w:p w:rsidR="006B5E8E" w:rsidRDefault="006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E8E" w:rsidRDefault="006B5E8E">
      <w:r>
        <w:separator/>
      </w:r>
    </w:p>
  </w:footnote>
  <w:footnote w:type="continuationSeparator" w:id="0">
    <w:p w:rsidR="006B5E8E" w:rsidRDefault="006B5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E46" w:rsidRDefault="00C44E46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53269"/>
    <w:multiLevelType w:val="hybridMultilevel"/>
    <w:tmpl w:val="9030EA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5D47929"/>
    <w:multiLevelType w:val="hybridMultilevel"/>
    <w:tmpl w:val="CEF08256"/>
    <w:lvl w:ilvl="0" w:tplc="C3AC2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2D23B8"/>
    <w:multiLevelType w:val="hybridMultilevel"/>
    <w:tmpl w:val="CEB6B63E"/>
    <w:lvl w:ilvl="0" w:tplc="FD10EE7C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6CAD7909"/>
    <w:multiLevelType w:val="hybridMultilevel"/>
    <w:tmpl w:val="BE2AD910"/>
    <w:lvl w:ilvl="0" w:tplc="B62070F8">
      <w:start w:val="1"/>
      <w:numFmt w:val="bullet"/>
      <w:lvlText w:val=""/>
      <w:lvlJc w:val="left"/>
      <w:pPr>
        <w:tabs>
          <w:tab w:val="num" w:pos="1069"/>
        </w:tabs>
        <w:ind w:left="106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7B912ABB"/>
    <w:multiLevelType w:val="hybridMultilevel"/>
    <w:tmpl w:val="8668B4D6"/>
    <w:lvl w:ilvl="0" w:tplc="922E50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8BD"/>
    <w:rsid w:val="00002423"/>
    <w:rsid w:val="00010B6E"/>
    <w:rsid w:val="00012861"/>
    <w:rsid w:val="000266B2"/>
    <w:rsid w:val="0003041B"/>
    <w:rsid w:val="0003044C"/>
    <w:rsid w:val="000328F9"/>
    <w:rsid w:val="000414E3"/>
    <w:rsid w:val="00055534"/>
    <w:rsid w:val="000657B5"/>
    <w:rsid w:val="00067253"/>
    <w:rsid w:val="00091ED9"/>
    <w:rsid w:val="00096EE8"/>
    <w:rsid w:val="00097FD0"/>
    <w:rsid w:val="000A4AB1"/>
    <w:rsid w:val="000A4B95"/>
    <w:rsid w:val="000B09A3"/>
    <w:rsid w:val="000B2709"/>
    <w:rsid w:val="000D32A6"/>
    <w:rsid w:val="000D5723"/>
    <w:rsid w:val="000D7D9E"/>
    <w:rsid w:val="000E34F8"/>
    <w:rsid w:val="000F36EA"/>
    <w:rsid w:val="001041DB"/>
    <w:rsid w:val="00113193"/>
    <w:rsid w:val="00126954"/>
    <w:rsid w:val="0013492F"/>
    <w:rsid w:val="001377C0"/>
    <w:rsid w:val="00147DD7"/>
    <w:rsid w:val="00171F94"/>
    <w:rsid w:val="001A2CB8"/>
    <w:rsid w:val="001A3DCC"/>
    <w:rsid w:val="001A54D1"/>
    <w:rsid w:val="001C1BC7"/>
    <w:rsid w:val="001C6983"/>
    <w:rsid w:val="0021202A"/>
    <w:rsid w:val="0023588B"/>
    <w:rsid w:val="00240CA7"/>
    <w:rsid w:val="00244BD6"/>
    <w:rsid w:val="0025704A"/>
    <w:rsid w:val="00262C7E"/>
    <w:rsid w:val="00265518"/>
    <w:rsid w:val="00287442"/>
    <w:rsid w:val="002A5845"/>
    <w:rsid w:val="002B5338"/>
    <w:rsid w:val="002C28BD"/>
    <w:rsid w:val="002E5D6B"/>
    <w:rsid w:val="002F3BB9"/>
    <w:rsid w:val="002F6162"/>
    <w:rsid w:val="00306B9A"/>
    <w:rsid w:val="003321D6"/>
    <w:rsid w:val="003337DB"/>
    <w:rsid w:val="00335A3B"/>
    <w:rsid w:val="00335EE4"/>
    <w:rsid w:val="003433B1"/>
    <w:rsid w:val="00344CC7"/>
    <w:rsid w:val="0034589D"/>
    <w:rsid w:val="00353337"/>
    <w:rsid w:val="00364F66"/>
    <w:rsid w:val="00380404"/>
    <w:rsid w:val="00397A36"/>
    <w:rsid w:val="003A2790"/>
    <w:rsid w:val="003C11FF"/>
    <w:rsid w:val="003D0CE4"/>
    <w:rsid w:val="003D532E"/>
    <w:rsid w:val="003F4255"/>
    <w:rsid w:val="00422C1C"/>
    <w:rsid w:val="004358B6"/>
    <w:rsid w:val="00441899"/>
    <w:rsid w:val="00444568"/>
    <w:rsid w:val="00456B38"/>
    <w:rsid w:val="0047082A"/>
    <w:rsid w:val="00477A02"/>
    <w:rsid w:val="004B6043"/>
    <w:rsid w:val="005000C5"/>
    <w:rsid w:val="0050292F"/>
    <w:rsid w:val="00526276"/>
    <w:rsid w:val="00543611"/>
    <w:rsid w:val="00557D0D"/>
    <w:rsid w:val="00564498"/>
    <w:rsid w:val="00570503"/>
    <w:rsid w:val="005A46BB"/>
    <w:rsid w:val="005A4F6B"/>
    <w:rsid w:val="005A501F"/>
    <w:rsid w:val="005D4BBD"/>
    <w:rsid w:val="005F23F6"/>
    <w:rsid w:val="00616575"/>
    <w:rsid w:val="006170DA"/>
    <w:rsid w:val="006337C7"/>
    <w:rsid w:val="006705C1"/>
    <w:rsid w:val="00681B6F"/>
    <w:rsid w:val="0068479F"/>
    <w:rsid w:val="0068567D"/>
    <w:rsid w:val="006B574C"/>
    <w:rsid w:val="006B5E8E"/>
    <w:rsid w:val="006D4896"/>
    <w:rsid w:val="006F35C7"/>
    <w:rsid w:val="006F3909"/>
    <w:rsid w:val="00702EA5"/>
    <w:rsid w:val="00704A44"/>
    <w:rsid w:val="00724137"/>
    <w:rsid w:val="00745972"/>
    <w:rsid w:val="007622B5"/>
    <w:rsid w:val="00771636"/>
    <w:rsid w:val="00775C99"/>
    <w:rsid w:val="00797942"/>
    <w:rsid w:val="007A21E0"/>
    <w:rsid w:val="007C1B4D"/>
    <w:rsid w:val="007E4441"/>
    <w:rsid w:val="008226CE"/>
    <w:rsid w:val="008243CF"/>
    <w:rsid w:val="0083573C"/>
    <w:rsid w:val="00853865"/>
    <w:rsid w:val="0086246F"/>
    <w:rsid w:val="00862DAB"/>
    <w:rsid w:val="00872E66"/>
    <w:rsid w:val="008770DA"/>
    <w:rsid w:val="00897488"/>
    <w:rsid w:val="008A22BA"/>
    <w:rsid w:val="008D2D54"/>
    <w:rsid w:val="008E3525"/>
    <w:rsid w:val="008E3A84"/>
    <w:rsid w:val="008E4F34"/>
    <w:rsid w:val="009038B9"/>
    <w:rsid w:val="00905CA4"/>
    <w:rsid w:val="0091739E"/>
    <w:rsid w:val="009A5AE8"/>
    <w:rsid w:val="009B53C6"/>
    <w:rsid w:val="009D2A43"/>
    <w:rsid w:val="009D3101"/>
    <w:rsid w:val="00A23A2C"/>
    <w:rsid w:val="00A46B84"/>
    <w:rsid w:val="00A512CF"/>
    <w:rsid w:val="00A5407D"/>
    <w:rsid w:val="00A70592"/>
    <w:rsid w:val="00A87EA6"/>
    <w:rsid w:val="00A93862"/>
    <w:rsid w:val="00B27E04"/>
    <w:rsid w:val="00B55D6B"/>
    <w:rsid w:val="00B65552"/>
    <w:rsid w:val="00B71166"/>
    <w:rsid w:val="00B764F0"/>
    <w:rsid w:val="00B86548"/>
    <w:rsid w:val="00BB3E43"/>
    <w:rsid w:val="00BC5007"/>
    <w:rsid w:val="00BC614A"/>
    <w:rsid w:val="00BE5831"/>
    <w:rsid w:val="00C1136E"/>
    <w:rsid w:val="00C16C4F"/>
    <w:rsid w:val="00C17CD0"/>
    <w:rsid w:val="00C3285A"/>
    <w:rsid w:val="00C41C52"/>
    <w:rsid w:val="00C44E46"/>
    <w:rsid w:val="00C8697D"/>
    <w:rsid w:val="00C86A9C"/>
    <w:rsid w:val="00CA4C66"/>
    <w:rsid w:val="00CC2D2F"/>
    <w:rsid w:val="00CD2204"/>
    <w:rsid w:val="00CE2F5D"/>
    <w:rsid w:val="00CF44CF"/>
    <w:rsid w:val="00D20590"/>
    <w:rsid w:val="00D25735"/>
    <w:rsid w:val="00D26C96"/>
    <w:rsid w:val="00D37032"/>
    <w:rsid w:val="00D46E0B"/>
    <w:rsid w:val="00D63C37"/>
    <w:rsid w:val="00D63D4B"/>
    <w:rsid w:val="00D82399"/>
    <w:rsid w:val="00D82418"/>
    <w:rsid w:val="00D83F22"/>
    <w:rsid w:val="00D863FB"/>
    <w:rsid w:val="00DB327E"/>
    <w:rsid w:val="00DB4B4D"/>
    <w:rsid w:val="00DB5D62"/>
    <w:rsid w:val="00DD15B6"/>
    <w:rsid w:val="00DD5921"/>
    <w:rsid w:val="00DD73F7"/>
    <w:rsid w:val="00DE397C"/>
    <w:rsid w:val="00E21564"/>
    <w:rsid w:val="00E4297A"/>
    <w:rsid w:val="00E47166"/>
    <w:rsid w:val="00E60DCC"/>
    <w:rsid w:val="00E86E91"/>
    <w:rsid w:val="00EB63B0"/>
    <w:rsid w:val="00EC4EAF"/>
    <w:rsid w:val="00EF135E"/>
    <w:rsid w:val="00F605F3"/>
    <w:rsid w:val="00F82F00"/>
    <w:rsid w:val="00F835F8"/>
    <w:rsid w:val="00F97714"/>
    <w:rsid w:val="00FA453E"/>
    <w:rsid w:val="00FE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7942"/>
    <w:pPr>
      <w:autoSpaceDE w:val="0"/>
      <w:autoSpaceDN w:val="0"/>
    </w:pPr>
  </w:style>
  <w:style w:type="paragraph" w:styleId="2">
    <w:name w:val="heading 2"/>
    <w:basedOn w:val="a"/>
    <w:next w:val="a"/>
    <w:link w:val="21"/>
    <w:qFormat/>
    <w:rsid w:val="00797942"/>
    <w:pPr>
      <w:keepNext/>
      <w:widowControl w:val="0"/>
      <w:adjustRightInd w:val="0"/>
      <w:spacing w:before="40"/>
      <w:ind w:left="20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1">
    <w:name w:val="Заголовок 2 Знак1"/>
    <w:link w:val="2"/>
    <w:semiHidden/>
    <w:locked/>
    <w:rsid w:val="00797942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rsid w:val="00797942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797942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79794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semiHidden/>
    <w:locked/>
    <w:rsid w:val="00797942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79794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semiHidden/>
    <w:locked/>
    <w:rsid w:val="00797942"/>
    <w:rPr>
      <w:rFonts w:cs="Times New Roman"/>
      <w:sz w:val="20"/>
      <w:szCs w:val="20"/>
    </w:rPr>
  </w:style>
  <w:style w:type="character" w:styleId="a7">
    <w:name w:val="Hyperlink"/>
    <w:rsid w:val="00797942"/>
    <w:rPr>
      <w:rFonts w:ascii="Times New Roman" w:hAnsi="Times New Roman" w:cs="Times New Roman"/>
      <w:color w:val="0000FF"/>
      <w:u w:val="single"/>
    </w:rPr>
  </w:style>
  <w:style w:type="paragraph" w:styleId="a8">
    <w:name w:val="Balloon Text"/>
    <w:basedOn w:val="a"/>
    <w:link w:val="a9"/>
    <w:rsid w:val="007979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79794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semiHidden/>
    <w:locked/>
    <w:rsid w:val="00B764F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Body Text 3"/>
    <w:basedOn w:val="a"/>
    <w:rsid w:val="00D82418"/>
    <w:pPr>
      <w:autoSpaceDE/>
      <w:autoSpaceDN/>
      <w:spacing w:after="120"/>
    </w:pPr>
    <w:rPr>
      <w:sz w:val="16"/>
      <w:szCs w:val="16"/>
    </w:rPr>
  </w:style>
  <w:style w:type="paragraph" w:styleId="aa">
    <w:name w:val="Body Text"/>
    <w:basedOn w:val="a"/>
    <w:link w:val="ab"/>
    <w:rsid w:val="00067253"/>
    <w:pPr>
      <w:spacing w:after="120"/>
    </w:pPr>
  </w:style>
  <w:style w:type="paragraph" w:customStyle="1" w:styleId="ListParagraph">
    <w:name w:val="List Paragraph"/>
    <w:basedOn w:val="a"/>
    <w:rsid w:val="009B53C6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locked/>
    <w:rsid w:val="008226C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 Знак"/>
    <w:link w:val="aa"/>
    <w:rsid w:val="009A5AE8"/>
  </w:style>
  <w:style w:type="paragraph" w:styleId="30">
    <w:name w:val="Body Text Indent 3"/>
    <w:basedOn w:val="a"/>
    <w:rsid w:val="006170DA"/>
    <w:pPr>
      <w:spacing w:after="120"/>
      <w:ind w:left="283"/>
    </w:pPr>
    <w:rPr>
      <w:sz w:val="16"/>
      <w:szCs w:val="16"/>
    </w:rPr>
  </w:style>
  <w:style w:type="paragraph" w:customStyle="1" w:styleId="bt">
    <w:name w:val="Основной текст.bt"/>
    <w:basedOn w:val="a"/>
    <w:rsid w:val="006170DA"/>
    <w:pPr>
      <w:autoSpaceDE/>
      <w:autoSpaceDN/>
      <w:jc w:val="both"/>
    </w:pPr>
    <w:rPr>
      <w:rFonts w:eastAsia="Calibri"/>
      <w:sz w:val="22"/>
    </w:rPr>
  </w:style>
  <w:style w:type="paragraph" w:styleId="ad">
    <w:name w:val="footnote text"/>
    <w:basedOn w:val="a"/>
    <w:rsid w:val="006170DA"/>
    <w:pPr>
      <w:autoSpaceDE/>
      <w:autoSpaceDN/>
    </w:pPr>
    <w:rPr>
      <w:rFonts w:eastAsia="Calibri"/>
    </w:rPr>
  </w:style>
  <w:style w:type="paragraph" w:styleId="ae">
    <w:name w:val="Title"/>
    <w:basedOn w:val="a"/>
    <w:link w:val="af"/>
    <w:qFormat/>
    <w:locked/>
    <w:rsid w:val="00E47166"/>
    <w:pPr>
      <w:autoSpaceDE/>
      <w:autoSpaceDN/>
      <w:jc w:val="center"/>
    </w:pPr>
    <w:rPr>
      <w:sz w:val="24"/>
    </w:rPr>
  </w:style>
  <w:style w:type="character" w:customStyle="1" w:styleId="af">
    <w:name w:val="Название Знак"/>
    <w:link w:val="ae"/>
    <w:rsid w:val="00E47166"/>
    <w:rPr>
      <w:sz w:val="24"/>
    </w:rPr>
  </w:style>
  <w:style w:type="character" w:customStyle="1" w:styleId="apple-converted-space">
    <w:name w:val="apple-converted-space"/>
    <w:rsid w:val="00A46B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7942"/>
    <w:pPr>
      <w:autoSpaceDE w:val="0"/>
      <w:autoSpaceDN w:val="0"/>
    </w:pPr>
  </w:style>
  <w:style w:type="paragraph" w:styleId="2">
    <w:name w:val="heading 2"/>
    <w:basedOn w:val="a"/>
    <w:next w:val="a"/>
    <w:link w:val="21"/>
    <w:qFormat/>
    <w:rsid w:val="00797942"/>
    <w:pPr>
      <w:keepNext/>
      <w:widowControl w:val="0"/>
      <w:adjustRightInd w:val="0"/>
      <w:spacing w:before="40"/>
      <w:ind w:left="20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1">
    <w:name w:val="Заголовок 2 Знак1"/>
    <w:link w:val="2"/>
    <w:semiHidden/>
    <w:locked/>
    <w:rsid w:val="00797942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rsid w:val="00797942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797942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79794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semiHidden/>
    <w:locked/>
    <w:rsid w:val="00797942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79794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semiHidden/>
    <w:locked/>
    <w:rsid w:val="00797942"/>
    <w:rPr>
      <w:rFonts w:cs="Times New Roman"/>
      <w:sz w:val="20"/>
      <w:szCs w:val="20"/>
    </w:rPr>
  </w:style>
  <w:style w:type="character" w:styleId="a7">
    <w:name w:val="Hyperlink"/>
    <w:rsid w:val="00797942"/>
    <w:rPr>
      <w:rFonts w:ascii="Times New Roman" w:hAnsi="Times New Roman" w:cs="Times New Roman"/>
      <w:color w:val="0000FF"/>
      <w:u w:val="single"/>
    </w:rPr>
  </w:style>
  <w:style w:type="paragraph" w:styleId="a8">
    <w:name w:val="Balloon Text"/>
    <w:basedOn w:val="a"/>
    <w:link w:val="a9"/>
    <w:rsid w:val="007979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79794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semiHidden/>
    <w:locked/>
    <w:rsid w:val="00B764F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Body Text 3"/>
    <w:basedOn w:val="a"/>
    <w:rsid w:val="00D82418"/>
    <w:pPr>
      <w:autoSpaceDE/>
      <w:autoSpaceDN/>
      <w:spacing w:after="120"/>
    </w:pPr>
    <w:rPr>
      <w:sz w:val="16"/>
      <w:szCs w:val="16"/>
    </w:rPr>
  </w:style>
  <w:style w:type="paragraph" w:styleId="aa">
    <w:name w:val="Body Text"/>
    <w:basedOn w:val="a"/>
    <w:link w:val="ab"/>
    <w:rsid w:val="00067253"/>
    <w:pPr>
      <w:spacing w:after="120"/>
    </w:pPr>
  </w:style>
  <w:style w:type="paragraph" w:customStyle="1" w:styleId="ListParagraph">
    <w:name w:val="List Paragraph"/>
    <w:basedOn w:val="a"/>
    <w:rsid w:val="009B53C6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locked/>
    <w:rsid w:val="008226C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 Знак"/>
    <w:link w:val="aa"/>
    <w:rsid w:val="009A5AE8"/>
  </w:style>
  <w:style w:type="paragraph" w:styleId="30">
    <w:name w:val="Body Text Indent 3"/>
    <w:basedOn w:val="a"/>
    <w:rsid w:val="006170DA"/>
    <w:pPr>
      <w:spacing w:after="120"/>
      <w:ind w:left="283"/>
    </w:pPr>
    <w:rPr>
      <w:sz w:val="16"/>
      <w:szCs w:val="16"/>
    </w:rPr>
  </w:style>
  <w:style w:type="paragraph" w:customStyle="1" w:styleId="bt">
    <w:name w:val="Основной текст.bt"/>
    <w:basedOn w:val="a"/>
    <w:rsid w:val="006170DA"/>
    <w:pPr>
      <w:autoSpaceDE/>
      <w:autoSpaceDN/>
      <w:jc w:val="both"/>
    </w:pPr>
    <w:rPr>
      <w:rFonts w:eastAsia="Calibri"/>
      <w:sz w:val="22"/>
    </w:rPr>
  </w:style>
  <w:style w:type="paragraph" w:styleId="ad">
    <w:name w:val="footnote text"/>
    <w:basedOn w:val="a"/>
    <w:rsid w:val="006170DA"/>
    <w:pPr>
      <w:autoSpaceDE/>
      <w:autoSpaceDN/>
    </w:pPr>
    <w:rPr>
      <w:rFonts w:eastAsia="Calibri"/>
    </w:rPr>
  </w:style>
  <w:style w:type="paragraph" w:styleId="ae">
    <w:name w:val="Title"/>
    <w:basedOn w:val="a"/>
    <w:link w:val="af"/>
    <w:qFormat/>
    <w:locked/>
    <w:rsid w:val="00E47166"/>
    <w:pPr>
      <w:autoSpaceDE/>
      <w:autoSpaceDN/>
      <w:jc w:val="center"/>
    </w:pPr>
    <w:rPr>
      <w:sz w:val="24"/>
    </w:rPr>
  </w:style>
  <w:style w:type="character" w:customStyle="1" w:styleId="af">
    <w:name w:val="Название Знак"/>
    <w:link w:val="ae"/>
    <w:rsid w:val="00E47166"/>
    <w:rPr>
      <w:sz w:val="24"/>
    </w:rPr>
  </w:style>
  <w:style w:type="character" w:customStyle="1" w:styleId="apple-converted-space">
    <w:name w:val="apple-converted-space"/>
    <w:rsid w:val="00A46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z-rusa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Rusal</Company>
  <LinksUpToDate>false</LinksUpToDate>
  <CharactersWithSpaces>4373</CharactersWithSpaces>
  <SharedDoc>false</SharedDoc>
  <HLinks>
    <vt:vector size="12" baseType="variant">
      <vt:variant>
        <vt:i4>1048646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http://www.e-disclosure.ru/portal/company.aspx?id=838</vt:lpwstr>
      </vt:variant>
      <vt:variant>
        <vt:lpwstr/>
      </vt:variant>
      <vt:variant>
        <vt:i4>4849735</vt:i4>
      </vt:variant>
      <vt:variant>
        <vt:i4>0</vt:i4>
      </vt:variant>
      <vt:variant>
        <vt:i4>0</vt:i4>
      </vt:variant>
      <vt:variant>
        <vt:i4>5</vt:i4>
      </vt:variant>
      <vt:variant>
        <vt:lpwstr>http://www.braz-rusal.ru/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Admin</cp:lastModifiedBy>
  <cp:revision>2</cp:revision>
  <cp:lastPrinted>2012-11-19T10:32:00Z</cp:lastPrinted>
  <dcterms:created xsi:type="dcterms:W3CDTF">2015-11-26T17:25:00Z</dcterms:created>
  <dcterms:modified xsi:type="dcterms:W3CDTF">2015-11-26T17:25:00Z</dcterms:modified>
</cp:coreProperties>
</file>