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0225E2" w:rsidRDefault="004E0BF4" w:rsidP="004E0BF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347796">
        <w:rPr>
          <w:b/>
          <w:sz w:val="22"/>
          <w:szCs w:val="22"/>
        </w:rPr>
        <w:t xml:space="preserve">Сообщение о существенном факте </w:t>
      </w:r>
      <w:r w:rsidR="00F645CC" w:rsidRPr="00347796">
        <w:rPr>
          <w:b/>
          <w:sz w:val="22"/>
          <w:szCs w:val="22"/>
        </w:rPr>
        <w:t xml:space="preserve">   </w:t>
      </w:r>
      <w:r w:rsidR="008B7ECD" w:rsidRPr="005A3D8D">
        <w:rPr>
          <w:b/>
          <w:sz w:val="22"/>
          <w:szCs w:val="22"/>
        </w:rPr>
        <w:t xml:space="preserve"> </w:t>
      </w:r>
      <w:r w:rsidR="001500E9" w:rsidRPr="000225E2">
        <w:rPr>
          <w:b/>
          <w:sz w:val="22"/>
          <w:szCs w:val="22"/>
        </w:rPr>
        <w:t xml:space="preserve">    </w:t>
      </w:r>
    </w:p>
    <w:p w:rsidR="004E0BF4" w:rsidRPr="0023683F" w:rsidRDefault="004E0BF4" w:rsidP="004E0BF4">
      <w:pPr>
        <w:jc w:val="center"/>
        <w:rPr>
          <w:b/>
          <w:sz w:val="22"/>
          <w:szCs w:val="22"/>
        </w:rPr>
      </w:pPr>
      <w:r w:rsidRPr="00347796">
        <w:rPr>
          <w:b/>
          <w:sz w:val="22"/>
          <w:szCs w:val="22"/>
        </w:rPr>
        <w:t xml:space="preserve">о </w:t>
      </w:r>
      <w:r w:rsidR="008451FA" w:rsidRPr="00347796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>
        <w:rPr>
          <w:b/>
          <w:sz w:val="22"/>
          <w:szCs w:val="22"/>
        </w:rPr>
        <w:t>е</w:t>
      </w:r>
      <w:r w:rsidR="008451FA" w:rsidRPr="00347796">
        <w:rPr>
          <w:b/>
          <w:sz w:val="22"/>
          <w:szCs w:val="22"/>
        </w:rPr>
        <w:t xml:space="preserve"> дня, а также о</w:t>
      </w:r>
      <w:r w:rsidR="000225E2">
        <w:rPr>
          <w:b/>
          <w:sz w:val="22"/>
          <w:szCs w:val="22"/>
        </w:rPr>
        <w:t xml:space="preserve"> следующих </w:t>
      </w:r>
      <w:r w:rsidR="008451FA" w:rsidRPr="00347796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>
        <w:rPr>
          <w:b/>
          <w:sz w:val="22"/>
          <w:szCs w:val="22"/>
        </w:rPr>
        <w:t xml:space="preserve"> решениях</w:t>
      </w:r>
      <w:r w:rsidR="00A91469" w:rsidRPr="00A91469">
        <w:rPr>
          <w:b/>
          <w:sz w:val="22"/>
          <w:szCs w:val="22"/>
        </w:rPr>
        <w:t xml:space="preserve"> </w:t>
      </w:r>
      <w:r w:rsidR="0023683F" w:rsidRPr="0023683F">
        <w:rPr>
          <w:b/>
          <w:sz w:val="22"/>
          <w:szCs w:val="22"/>
        </w:rPr>
        <w:t xml:space="preserve"> </w:t>
      </w:r>
    </w:p>
    <w:p w:rsidR="008451FA" w:rsidRPr="0058452A" w:rsidRDefault="007873EB" w:rsidP="004E0BF4">
      <w:pPr>
        <w:jc w:val="center"/>
        <w:rPr>
          <w:b/>
          <w:sz w:val="20"/>
          <w:szCs w:val="20"/>
        </w:rPr>
      </w:pPr>
      <w:r w:rsidRPr="007873EB">
        <w:rPr>
          <w:b/>
          <w:sz w:val="20"/>
          <w:szCs w:val="20"/>
        </w:rPr>
        <w:t xml:space="preserve"> </w:t>
      </w:r>
      <w:r w:rsidRPr="00B37E84">
        <w:rPr>
          <w:b/>
          <w:sz w:val="20"/>
          <w:szCs w:val="20"/>
        </w:rPr>
        <w:t xml:space="preserve">   </w:t>
      </w:r>
      <w:r w:rsidR="0058452A" w:rsidRPr="0058452A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CA072A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47796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347796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CA072A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47796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347796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47796" w:rsidRDefault="00FD15A2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347796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47796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47796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CA072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CA072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47796" w:rsidRDefault="004E0BF4" w:rsidP="00486841">
            <w:pPr>
              <w:jc w:val="center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>2. Содержание сообщения</w:t>
            </w:r>
          </w:p>
        </w:tc>
      </w:tr>
      <w:tr w:rsidR="00200367" w:rsidRPr="0090084F" w:rsidTr="00B91FEB">
        <w:trPr>
          <w:trHeight w:val="6517"/>
        </w:trPr>
        <w:tc>
          <w:tcPr>
            <w:tcW w:w="10057" w:type="dxa"/>
            <w:vAlign w:val="center"/>
          </w:tcPr>
          <w:p w:rsidR="00200367" w:rsidRPr="0090084F" w:rsidRDefault="00200367" w:rsidP="00200367">
            <w:pPr>
              <w:ind w:left="142" w:right="275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2.1. 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200367" w:rsidRPr="0090084F" w:rsidRDefault="00200367" w:rsidP="00200367">
            <w:pPr>
              <w:ind w:left="142" w:right="275"/>
              <w:jc w:val="both"/>
              <w:rPr>
                <w:b/>
                <w:bCs/>
                <w:i/>
                <w:sz w:val="22"/>
                <w:szCs w:val="22"/>
              </w:rPr>
            </w:pPr>
            <w:r w:rsidRPr="0090084F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Директоров. В соответствии с Федеральным законам «Об акционерных обществах» и Уставом ОАО «РУСАЛ Братск» кворум имеется.</w:t>
            </w:r>
          </w:p>
          <w:p w:rsidR="00200367" w:rsidRPr="0090084F" w:rsidRDefault="00200367" w:rsidP="00200367">
            <w:pPr>
              <w:ind w:left="142" w:right="275"/>
              <w:jc w:val="both"/>
              <w:rPr>
                <w:b/>
                <w:bCs/>
                <w:i/>
                <w:sz w:val="22"/>
                <w:szCs w:val="22"/>
              </w:rPr>
            </w:pPr>
            <w:r w:rsidRPr="0090084F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200367" w:rsidRPr="0090084F" w:rsidRDefault="00200367" w:rsidP="00200367">
            <w:pPr>
              <w:ind w:left="142" w:right="275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200367" w:rsidRPr="00B91FEB" w:rsidRDefault="00200367" w:rsidP="00200367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90084F">
              <w:rPr>
                <w:b/>
                <w:i/>
                <w:sz w:val="22"/>
                <w:szCs w:val="22"/>
              </w:rPr>
              <w:t xml:space="preserve">Повестка дня: </w:t>
            </w:r>
          </w:p>
          <w:p w:rsidR="00B91FEB" w:rsidRDefault="00B91FEB" w:rsidP="00B91FEB">
            <w:pPr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>1. Об одобрении заключения договоров купли-продажи имущества между ОАО «РУСАЛ Братск»  и ОАО «СУАЛ», являющихся для ОАО «РУСАЛ Братск»  крупной сделкой во взаимосвязи с иными сделками.</w:t>
            </w:r>
          </w:p>
          <w:p w:rsidR="00200367" w:rsidRPr="0090084F" w:rsidRDefault="00200367" w:rsidP="00200367">
            <w:pPr>
              <w:ind w:left="142" w:right="275"/>
              <w:rPr>
                <w:b/>
                <w:i/>
                <w:sz w:val="22"/>
                <w:szCs w:val="22"/>
              </w:rPr>
            </w:pPr>
            <w:r w:rsidRPr="0090084F">
              <w:rPr>
                <w:b/>
                <w:i/>
                <w:sz w:val="22"/>
                <w:szCs w:val="22"/>
              </w:rPr>
              <w:t>Принятое решение по вопросу повестки дня: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B91FEB">
              <w:rPr>
                <w:b/>
                <w:i/>
                <w:sz w:val="22"/>
                <w:szCs w:val="22"/>
              </w:rPr>
              <w:t xml:space="preserve">В соответствии со ст. 78, 79  Федерального закона «Об акционерных обществах», </w:t>
            </w:r>
            <w:proofErr w:type="spellStart"/>
            <w:r w:rsidRPr="00B91FEB">
              <w:rPr>
                <w:b/>
                <w:i/>
                <w:sz w:val="22"/>
                <w:szCs w:val="22"/>
              </w:rPr>
              <w:t>пп</w:t>
            </w:r>
            <w:proofErr w:type="spellEnd"/>
            <w:r w:rsidRPr="00B91FEB">
              <w:rPr>
                <w:b/>
                <w:i/>
                <w:sz w:val="22"/>
                <w:szCs w:val="22"/>
              </w:rPr>
              <w:t>. 6, 12  п.12.2 Устава ОАО «РУСАЛ Братск» одобрить заключение взаимосвязанных договоров купли-продажи имущества между ОАО «РУСАЛ Братск» и ОАО «СУАЛ», являющихся для ОАО «РУСАЛ Братск»  крупной сделкой во взаимосвязи с иными сделками (договором № 44/2/292 купли-продажи имущества от 01.07.2014 года,  договором  № 55/220 купли-продажи недвижимого имущества</w:t>
            </w:r>
            <w:proofErr w:type="gramEnd"/>
            <w:r w:rsidRPr="00B91FEB">
              <w:rPr>
                <w:b/>
                <w:i/>
                <w:sz w:val="22"/>
                <w:szCs w:val="22"/>
              </w:rPr>
              <w:t xml:space="preserve"> от 01.07.2014 г.):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>1. Договор купли-продажи недвижимого имущества между ОАО «РУСАЛ Братск»  (далее - «Покупатель») и ОАО «СУАЛ» (далее - «Продавец») на следующих основных условиях: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>1)</w:t>
            </w:r>
            <w:r w:rsidRPr="00B91FEB">
              <w:rPr>
                <w:b/>
                <w:i/>
                <w:sz w:val="22"/>
                <w:szCs w:val="22"/>
              </w:rPr>
              <w:tab/>
              <w:t>Продавец обязуется передать за плату  в собственность Покупателя, а Покупатель обязуется принять и оплатить объекты недвижимости (далее – Недвижимое имущество), указанные в Приложении 1 к настоящему решению.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>2)</w:t>
            </w:r>
            <w:r w:rsidRPr="00B91FEB">
              <w:rPr>
                <w:b/>
                <w:i/>
                <w:sz w:val="22"/>
                <w:szCs w:val="22"/>
              </w:rPr>
              <w:tab/>
              <w:t xml:space="preserve"> Недвижимое имущество продаётся: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>- Земельные участки за 87 529 084 (восемьдесят семь миллионов пятьсот двадцать девять тысяч восемьдесят четыре) рубля 82 копейки, НДС не облагается;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>- Здания за 153 693 411 (сто пятьдесят три миллиона шестьсот девяносто три тысячи четыреста одиннадцать) рубля 96 копеек, в том числе НДС 23 444 757 (двадцать три миллиона четыреста сорок четыре тысячи семьсот пятьдесят семь) рублей75 копеек;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>Итого стоимость по Договору составляет 241 222 496 (двести сорок один миллион двести двадцать две тысячи четыреста девяносто шесть) рублей 78 копеек, в том числе НДС 23 444 757 (двадцать три миллиона четыреста сорок четыре тысячи семьсот пятьдесят семь) рублей 75 копеек.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 xml:space="preserve">3) Денежные средства в размере установленной цены Недвижимого имущества должны быть оплачены Продавцу в течение 6 (шести) календарных месяцев с момента передачи имущества Покупателю. 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>2. Договор купли-продажи  между ОАО «РУСАЛ Братск»   (далее - «Покупатель») и ОАО «СУАЛ» (далее - «Продавец») на следующих основных условиях: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lastRenderedPageBreak/>
              <w:t xml:space="preserve">1) Договор вступает в силу от даты его подписания сторонами и регулирует отношения сторон  в будущем по купле-продаже основных средств (ОС) и товарно-материальных ценностей (ТМЦ) (далее – «товар»). Купля-продажа оформляется в отношении каждой партии товаров путем подписания двух документов: настоящего договора и соответствующего приложения к нему (далее – «спецификация»). Количество спецификаций не ограничено. 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 xml:space="preserve">2)В спецификации стороны согласовывают: наименование, количество, цену, сроки передачи товара, а также иные условия купли-продажи соответствующей партии товаров (ассортимент и т.д.). 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 xml:space="preserve">Все существенные условия договора купли-продажи отдельной партии товара считаются согласованными сторонами с момента подписания ими спецификации. 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 xml:space="preserve">Договор и подписанная сторонами спецификация содержат в себе все условия купли-продажи отдельной партии товара. 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>3)По заключаемым в соответствии с Договором спецификациям Продавец обязуется передать в собственность Покупателя товары, а Покупатель принять и оплатить их.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>4) Ориентировочная сумма договора составляет 3,5 миллиарда рублей, кроме того НДС (18%).</w:t>
            </w:r>
          </w:p>
          <w:p w:rsidR="00B91FEB" w:rsidRPr="00B91FEB" w:rsidRDefault="00B91FEB" w:rsidP="00B91FEB">
            <w:pPr>
              <w:adjustRightInd w:val="0"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r w:rsidRPr="00B91FEB">
              <w:rPr>
                <w:b/>
                <w:i/>
                <w:sz w:val="22"/>
                <w:szCs w:val="22"/>
              </w:rPr>
              <w:t>Цена и порядок оплаты каждой партии товара согласовываются сторонами в спецификации.</w:t>
            </w:r>
          </w:p>
          <w:p w:rsidR="00B91FEB" w:rsidRDefault="00B91FEB" w:rsidP="00B91FEB">
            <w:pPr>
              <w:autoSpaceDE/>
              <w:autoSpaceDN/>
              <w:ind w:left="142" w:right="275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B91FEB">
              <w:rPr>
                <w:b/>
                <w:i/>
                <w:sz w:val="22"/>
                <w:szCs w:val="22"/>
              </w:rPr>
              <w:t>Цена сделки (нескольких взаимосвязанных сделок - указанных в п.1, 2 настоящего решения, договора № 44/2/292 купли-продажи имущества от 01.07.2014 года,  договора  № 55/220 купли-продажи недвижимого имущества от 01.07.2014 г. между ОАО «РУСАЛ Братск» и ОАО «СУАЛ»),  определенная Советом директоров в соответствии со ст. 77 Федерального закона «Об акционерных обществах», составляет  17 173 084 625, 9  руб..</w:t>
            </w:r>
            <w:proofErr w:type="gramEnd"/>
          </w:p>
          <w:p w:rsidR="00200367" w:rsidRPr="0090084F" w:rsidRDefault="00200367" w:rsidP="00B91FEB">
            <w:pPr>
              <w:autoSpaceDE/>
              <w:autoSpaceDN/>
              <w:ind w:left="142" w:right="275"/>
              <w:jc w:val="both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Pr="00200367">
              <w:rPr>
                <w:b/>
                <w:i/>
                <w:sz w:val="22"/>
                <w:szCs w:val="22"/>
              </w:rPr>
              <w:t>1</w:t>
            </w:r>
            <w:r w:rsidR="005A3D8D" w:rsidRPr="005A3D8D">
              <w:rPr>
                <w:b/>
                <w:i/>
                <w:sz w:val="22"/>
                <w:szCs w:val="22"/>
              </w:rPr>
              <w:t>8</w:t>
            </w:r>
            <w:r w:rsidRPr="0090084F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декабря</w:t>
            </w:r>
            <w:r w:rsidRPr="0090084F">
              <w:rPr>
                <w:b/>
                <w:i/>
                <w:sz w:val="22"/>
                <w:szCs w:val="22"/>
              </w:rPr>
              <w:t xml:space="preserve"> 2014 года.</w:t>
            </w:r>
          </w:p>
          <w:p w:rsidR="00200367" w:rsidRPr="0090084F" w:rsidRDefault="00200367" w:rsidP="005A3D8D">
            <w:pPr>
              <w:autoSpaceDE/>
              <w:autoSpaceDN/>
              <w:ind w:left="142" w:right="275"/>
              <w:jc w:val="both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Pr="005A3D8D">
              <w:rPr>
                <w:b/>
                <w:i/>
                <w:sz w:val="22"/>
                <w:szCs w:val="22"/>
              </w:rPr>
              <w:t>1</w:t>
            </w:r>
            <w:r w:rsidR="005A3D8D" w:rsidRPr="005A3D8D">
              <w:rPr>
                <w:b/>
                <w:i/>
                <w:sz w:val="22"/>
                <w:szCs w:val="22"/>
              </w:rPr>
              <w:t>9</w:t>
            </w:r>
            <w:r w:rsidRPr="0090084F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декабря </w:t>
            </w:r>
            <w:r w:rsidRPr="0090084F">
              <w:rPr>
                <w:b/>
                <w:i/>
                <w:sz w:val="22"/>
                <w:szCs w:val="22"/>
              </w:rPr>
              <w:t xml:space="preserve">2014 года, № </w:t>
            </w:r>
            <w:r>
              <w:rPr>
                <w:b/>
                <w:i/>
                <w:sz w:val="22"/>
                <w:szCs w:val="22"/>
              </w:rPr>
              <w:t>2</w:t>
            </w:r>
            <w:r w:rsidR="00B91FEB">
              <w:rPr>
                <w:b/>
                <w:i/>
                <w:sz w:val="22"/>
                <w:szCs w:val="22"/>
              </w:rPr>
              <w:t>6</w:t>
            </w:r>
            <w:r w:rsidRPr="0090084F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4E0BF4" w:rsidRPr="0090084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90084F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90084F" w:rsidRDefault="004E0BF4" w:rsidP="00486841">
            <w:pPr>
              <w:jc w:val="center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3. Подпись</w:t>
            </w:r>
          </w:p>
        </w:tc>
      </w:tr>
      <w:tr w:rsidR="004E0BF4" w:rsidRPr="0090084F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90084F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90084F" w:rsidRDefault="004E0BF4" w:rsidP="00486841">
            <w:pPr>
              <w:widowControl w:val="0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90084F" w:rsidRDefault="004E0BF4" w:rsidP="00486841">
            <w:pPr>
              <w:ind w:left="57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90084F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90084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90084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90084F" w:rsidRDefault="004E0BF4" w:rsidP="00486841">
            <w:pPr>
              <w:jc w:val="center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 xml:space="preserve">А.Ю. </w:t>
            </w:r>
            <w:proofErr w:type="spellStart"/>
            <w:r w:rsidRPr="0090084F">
              <w:rPr>
                <w:sz w:val="22"/>
                <w:szCs w:val="22"/>
              </w:rPr>
              <w:t>Волвенкин</w:t>
            </w:r>
            <w:proofErr w:type="spellEnd"/>
          </w:p>
        </w:tc>
      </w:tr>
      <w:tr w:rsidR="004E0BF4" w:rsidRPr="0090084F" w:rsidTr="00553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"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90084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90084F" w:rsidRDefault="004E0BF4" w:rsidP="00486841">
            <w:pPr>
              <w:jc w:val="center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90084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90084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90084F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90084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90084F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3.2. Дата</w:t>
            </w:r>
            <w:r w:rsidRPr="0090084F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5A3D8D" w:rsidRDefault="00200367" w:rsidP="00B91FEB">
            <w:pPr>
              <w:jc w:val="center"/>
              <w:rPr>
                <w:sz w:val="22"/>
                <w:szCs w:val="22"/>
                <w:lang w:val="en-US"/>
              </w:rPr>
            </w:pPr>
            <w:r w:rsidRPr="005A3D8D">
              <w:rPr>
                <w:sz w:val="22"/>
                <w:szCs w:val="22"/>
              </w:rPr>
              <w:t>1</w:t>
            </w:r>
            <w:r w:rsidR="005A3D8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90084F" w:rsidRDefault="004E0BF4" w:rsidP="00486841">
            <w:pPr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90084F" w:rsidRDefault="00200367" w:rsidP="00200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90084F" w:rsidRDefault="004E0BF4" w:rsidP="00486841">
            <w:pPr>
              <w:jc w:val="right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90084F" w:rsidRDefault="004E0BF4" w:rsidP="00F57471">
            <w:pPr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1</w:t>
            </w:r>
            <w:r w:rsidR="00F57471" w:rsidRPr="0090084F">
              <w:rPr>
                <w:sz w:val="22"/>
                <w:szCs w:val="22"/>
              </w:rPr>
              <w:t>4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CA072A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 xml:space="preserve"> г.</w:t>
            </w:r>
            <w:r w:rsidRPr="0090084F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36FF"/>
    <w:multiLevelType w:val="hybridMultilevel"/>
    <w:tmpl w:val="278A4BC6"/>
    <w:lvl w:ilvl="0" w:tplc="B9F22A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25E2"/>
    <w:rsid w:val="0005626E"/>
    <w:rsid w:val="00084B81"/>
    <w:rsid w:val="00104C95"/>
    <w:rsid w:val="00145438"/>
    <w:rsid w:val="001500E9"/>
    <w:rsid w:val="001B206A"/>
    <w:rsid w:val="00200367"/>
    <w:rsid w:val="00204E1E"/>
    <w:rsid w:val="0023683F"/>
    <w:rsid w:val="00275F9D"/>
    <w:rsid w:val="002A4E0A"/>
    <w:rsid w:val="002F0F94"/>
    <w:rsid w:val="00304297"/>
    <w:rsid w:val="00347796"/>
    <w:rsid w:val="00375102"/>
    <w:rsid w:val="00384666"/>
    <w:rsid w:val="004832E2"/>
    <w:rsid w:val="004E0BF4"/>
    <w:rsid w:val="004E0C86"/>
    <w:rsid w:val="004E3A40"/>
    <w:rsid w:val="00553E8A"/>
    <w:rsid w:val="005549E2"/>
    <w:rsid w:val="0058452A"/>
    <w:rsid w:val="005A3D8D"/>
    <w:rsid w:val="005D1F22"/>
    <w:rsid w:val="006730BE"/>
    <w:rsid w:val="006A339C"/>
    <w:rsid w:val="006A50A0"/>
    <w:rsid w:val="006C4749"/>
    <w:rsid w:val="00722149"/>
    <w:rsid w:val="007320BA"/>
    <w:rsid w:val="00734A8F"/>
    <w:rsid w:val="0074590A"/>
    <w:rsid w:val="007873EB"/>
    <w:rsid w:val="007D58C7"/>
    <w:rsid w:val="008451FA"/>
    <w:rsid w:val="008B7ECD"/>
    <w:rsid w:val="008D5C1D"/>
    <w:rsid w:val="0090084F"/>
    <w:rsid w:val="00912972"/>
    <w:rsid w:val="009772F4"/>
    <w:rsid w:val="009832F5"/>
    <w:rsid w:val="009856EE"/>
    <w:rsid w:val="009D0613"/>
    <w:rsid w:val="009D3415"/>
    <w:rsid w:val="00A51B1E"/>
    <w:rsid w:val="00A91469"/>
    <w:rsid w:val="00B17FDB"/>
    <w:rsid w:val="00B37E84"/>
    <w:rsid w:val="00B5601C"/>
    <w:rsid w:val="00B564CE"/>
    <w:rsid w:val="00B91FEB"/>
    <w:rsid w:val="00BD24A2"/>
    <w:rsid w:val="00C40AE7"/>
    <w:rsid w:val="00C44C3E"/>
    <w:rsid w:val="00CA072A"/>
    <w:rsid w:val="00CE5F65"/>
    <w:rsid w:val="00CE7602"/>
    <w:rsid w:val="00D528D9"/>
    <w:rsid w:val="00DC58AA"/>
    <w:rsid w:val="00E72D62"/>
    <w:rsid w:val="00EA28F2"/>
    <w:rsid w:val="00EC5E98"/>
    <w:rsid w:val="00ED298D"/>
    <w:rsid w:val="00EF1956"/>
    <w:rsid w:val="00F025CF"/>
    <w:rsid w:val="00F4069D"/>
    <w:rsid w:val="00F57471"/>
    <w:rsid w:val="00F645CC"/>
    <w:rsid w:val="00F95E5A"/>
    <w:rsid w:val="00F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2014-12-19T09:58:00Z</dcterms:created>
  <dcterms:modified xsi:type="dcterms:W3CDTF">2014-12-19T09:58:00Z</dcterms:modified>
</cp:coreProperties>
</file>